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E6" w:rsidRPr="004C6228" w:rsidRDefault="007834E6" w:rsidP="007834E6">
      <w:pPr>
        <w:widowControl w:val="0"/>
        <w:autoSpaceDE w:val="0"/>
        <w:autoSpaceDN w:val="0"/>
        <w:adjustRightInd w:val="0"/>
        <w:jc w:val="right"/>
        <w:rPr>
          <w:b/>
          <w:bCs/>
          <w:sz w:val="12"/>
          <w:szCs w:val="12"/>
        </w:rPr>
      </w:pPr>
      <w:r w:rsidRPr="004C6228">
        <w:rPr>
          <w:b/>
          <w:bCs/>
          <w:sz w:val="12"/>
          <w:szCs w:val="12"/>
        </w:rPr>
        <w:t>ПРИЛОЖЕНИЕ №</w:t>
      </w:r>
      <w:r>
        <w:rPr>
          <w:b/>
          <w:bCs/>
          <w:sz w:val="12"/>
          <w:szCs w:val="12"/>
        </w:rPr>
        <w:t>5</w:t>
      </w:r>
      <w:r w:rsidRPr="004C6228">
        <w:rPr>
          <w:b/>
          <w:bCs/>
          <w:sz w:val="12"/>
          <w:szCs w:val="12"/>
        </w:rPr>
        <w:t xml:space="preserve"> </w:t>
      </w:r>
    </w:p>
    <w:p w:rsidR="007834E6" w:rsidRPr="004C6228" w:rsidRDefault="007834E6" w:rsidP="009E01A6">
      <w:pPr>
        <w:widowControl w:val="0"/>
        <w:autoSpaceDE w:val="0"/>
        <w:autoSpaceDN w:val="0"/>
        <w:adjustRightInd w:val="0"/>
        <w:spacing w:before="0"/>
        <w:jc w:val="right"/>
        <w:rPr>
          <w:b/>
          <w:bCs/>
          <w:sz w:val="12"/>
          <w:szCs w:val="12"/>
        </w:rPr>
      </w:pPr>
      <w:r w:rsidRPr="004C6228">
        <w:rPr>
          <w:b/>
          <w:bCs/>
          <w:sz w:val="12"/>
          <w:szCs w:val="12"/>
        </w:rPr>
        <w:t>к Положению о порядке документооборота и учета валютных</w:t>
      </w:r>
    </w:p>
    <w:p w:rsidR="007834E6" w:rsidRPr="004C6228" w:rsidRDefault="007834E6" w:rsidP="009E01A6">
      <w:pPr>
        <w:widowControl w:val="0"/>
        <w:autoSpaceDE w:val="0"/>
        <w:autoSpaceDN w:val="0"/>
        <w:adjustRightInd w:val="0"/>
        <w:spacing w:before="0"/>
        <w:jc w:val="right"/>
        <w:rPr>
          <w:b/>
          <w:bCs/>
          <w:sz w:val="12"/>
          <w:szCs w:val="12"/>
        </w:rPr>
      </w:pPr>
      <w:r w:rsidRPr="004C6228">
        <w:rPr>
          <w:b/>
          <w:bCs/>
          <w:sz w:val="12"/>
          <w:szCs w:val="12"/>
        </w:rPr>
        <w:t xml:space="preserve"> операций клиентов и осуществления контроля за их</w:t>
      </w:r>
    </w:p>
    <w:p w:rsidR="007834E6" w:rsidRDefault="007834E6" w:rsidP="009E01A6">
      <w:pPr>
        <w:widowControl w:val="0"/>
        <w:autoSpaceDE w:val="0"/>
        <w:autoSpaceDN w:val="0"/>
        <w:adjustRightInd w:val="0"/>
        <w:spacing w:before="0"/>
        <w:jc w:val="right"/>
        <w:rPr>
          <w:b/>
          <w:caps/>
          <w:noProof/>
          <w:sz w:val="20"/>
          <w:szCs w:val="20"/>
        </w:rPr>
      </w:pPr>
      <w:r w:rsidRPr="004C6228">
        <w:rPr>
          <w:b/>
          <w:bCs/>
          <w:sz w:val="12"/>
          <w:szCs w:val="12"/>
        </w:rPr>
        <w:t xml:space="preserve"> проведением в АО «МОСКОМБАНК»</w:t>
      </w:r>
      <w:r w:rsidR="001B1841">
        <w:rPr>
          <w:b/>
          <w:bCs/>
          <w:sz w:val="12"/>
          <w:szCs w:val="12"/>
        </w:rPr>
        <w:t xml:space="preserve"> (версия </w:t>
      </w:r>
      <w:r w:rsidR="005E2915">
        <w:rPr>
          <w:b/>
          <w:bCs/>
          <w:sz w:val="12"/>
          <w:szCs w:val="12"/>
        </w:rPr>
        <w:t>4</w:t>
      </w:r>
      <w:r w:rsidR="001B1841">
        <w:rPr>
          <w:b/>
          <w:bCs/>
          <w:sz w:val="12"/>
          <w:szCs w:val="12"/>
        </w:rPr>
        <w:t>.0)</w:t>
      </w:r>
    </w:p>
    <w:p w:rsidR="007834E6" w:rsidRPr="009C6524" w:rsidRDefault="007834E6" w:rsidP="007834E6">
      <w:pPr>
        <w:widowControl w:val="0"/>
        <w:autoSpaceDE w:val="0"/>
        <w:autoSpaceDN w:val="0"/>
        <w:adjustRightInd w:val="0"/>
        <w:spacing w:before="120"/>
        <w:jc w:val="center"/>
        <w:rPr>
          <w:sz w:val="24"/>
        </w:rPr>
      </w:pPr>
      <w:r w:rsidRPr="00E1085B">
        <w:rPr>
          <w:b/>
          <w:caps/>
          <w:noProof/>
          <w:sz w:val="20"/>
          <w:szCs w:val="20"/>
        </w:rPr>
        <w:t xml:space="preserve">ЗАЯВЛЕНИЕ </w:t>
      </w:r>
      <w:r>
        <w:rPr>
          <w:b/>
          <w:caps/>
          <w:noProof/>
          <w:sz w:val="20"/>
          <w:szCs w:val="20"/>
        </w:rPr>
        <w:t>о снятии с учета контракта (кредитного договора)</w:t>
      </w:r>
    </w:p>
    <w:tbl>
      <w:tblPr>
        <w:tblW w:w="5499" w:type="pct"/>
        <w:tblInd w:w="-926" w:type="dxa"/>
        <w:tblLayout w:type="fixed"/>
        <w:tblLook w:val="04A0" w:firstRow="1" w:lastRow="0" w:firstColumn="1" w:lastColumn="0" w:noHBand="0" w:noVBand="1"/>
      </w:tblPr>
      <w:tblGrid>
        <w:gridCol w:w="451"/>
        <w:gridCol w:w="781"/>
        <w:gridCol w:w="1894"/>
        <w:gridCol w:w="3765"/>
        <w:gridCol w:w="1366"/>
        <w:gridCol w:w="2268"/>
      </w:tblGrid>
      <w:tr w:rsidR="00A433A1" w:rsidRPr="009C6524" w:rsidTr="00FA7D35">
        <w:trPr>
          <w:trHeight w:val="301"/>
        </w:trPr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E6" w:rsidRPr="00045CD5" w:rsidRDefault="007834E6" w:rsidP="0028349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Банк</w:t>
            </w:r>
            <w:r w:rsidRPr="00045CD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E6" w:rsidRPr="00BE5532" w:rsidRDefault="00A46A13" w:rsidP="00A46A1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АО «</w:t>
            </w:r>
            <w:r w:rsidR="007834E6">
              <w:rPr>
                <w:rFonts w:eastAsia="Calibri"/>
                <w:sz w:val="20"/>
                <w:szCs w:val="20"/>
              </w:rPr>
              <w:t>МОСКОМБАНК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7834E6" w:rsidRPr="00BE5532">
              <w:rPr>
                <w:rFonts w:eastAsia="Calibri"/>
                <w:sz w:val="20"/>
                <w:szCs w:val="20"/>
              </w:rPr>
              <w:t>, г. МОСКВА</w:t>
            </w:r>
          </w:p>
        </w:tc>
      </w:tr>
      <w:tr w:rsidR="00A433A1" w:rsidRPr="009C6524" w:rsidTr="00FA7D35">
        <w:trPr>
          <w:trHeight w:val="316"/>
        </w:trPr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E6" w:rsidRPr="00045CD5" w:rsidRDefault="007834E6" w:rsidP="0028349B">
            <w:pPr>
              <w:rPr>
                <w:rFonts w:eastAsia="Calibri"/>
                <w:b/>
                <w:sz w:val="20"/>
                <w:szCs w:val="20"/>
              </w:rPr>
            </w:pPr>
            <w:r w:rsidRPr="00BE5532">
              <w:rPr>
                <w:rFonts w:eastAsia="Calibri"/>
                <w:b/>
                <w:sz w:val="20"/>
                <w:szCs w:val="20"/>
              </w:rPr>
              <w:t>Клиент</w:t>
            </w:r>
            <w:r w:rsidRPr="00045CD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A1" w:rsidRPr="00045CD5" w:rsidRDefault="00A433A1" w:rsidP="002834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A7D35" w:rsidRPr="009C6524" w:rsidTr="00FA7D35">
        <w:trPr>
          <w:trHeight w:val="316"/>
        </w:trPr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D35" w:rsidRPr="00BE5532" w:rsidRDefault="00FA7D35" w:rsidP="0028349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Уникальный номер контракта (кредитного договора)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D35" w:rsidRDefault="00FA7D35" w:rsidP="002834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  <w:p w:rsidR="00FA7D35" w:rsidRPr="00045CD5" w:rsidRDefault="00FA7D35" w:rsidP="00AF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D35" w:rsidRPr="00045CD5" w:rsidRDefault="00FA7D35" w:rsidP="002834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62D66" w:rsidRPr="0012351E" w:rsidTr="00FA7D35">
        <w:trPr>
          <w:trHeight w:val="180"/>
        </w:trPr>
        <w:tc>
          <w:tcPr>
            <w:tcW w:w="6729" w:type="dxa"/>
            <w:gridSpan w:val="4"/>
            <w:shd w:val="clear" w:color="auto" w:fill="auto"/>
          </w:tcPr>
          <w:p w:rsidR="00D62D66" w:rsidRDefault="00D62D66" w:rsidP="00D62D66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Основание для снятия с учета контракта (кредитного договора)</w:t>
            </w:r>
            <w:r>
              <w:rPr>
                <w:rStyle w:val="a5"/>
                <w:rFonts w:eastAsia="Calibri"/>
                <w:b/>
                <w:sz w:val="20"/>
                <w:szCs w:val="20"/>
              </w:rPr>
              <w:footnoteReference w:id="1"/>
            </w:r>
            <w:r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3549" w:type="dxa"/>
            <w:gridSpan w:val="2"/>
            <w:tcBorders>
              <w:left w:val="nil"/>
            </w:tcBorders>
            <w:shd w:val="clear" w:color="auto" w:fill="auto"/>
          </w:tcPr>
          <w:p w:rsidR="00D62D66" w:rsidRPr="00BE5532" w:rsidRDefault="00D62D66" w:rsidP="00D62D6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62D66" w:rsidRPr="0012351E" w:rsidTr="00FA7D35">
        <w:trPr>
          <w:trHeight w:val="1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Default="00D62D66" w:rsidP="00D62D6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Pr="005A7F1C" w:rsidRDefault="00D62D66" w:rsidP="00D62D66">
            <w:pPr>
              <w:rPr>
                <w:rFonts w:eastAsia="Calibri"/>
                <w:b/>
                <w:sz w:val="18"/>
                <w:szCs w:val="18"/>
              </w:rPr>
            </w:pPr>
            <w:r w:rsidRPr="005A7F1C">
              <w:rPr>
                <w:rFonts w:eastAsia="Calibri"/>
                <w:b/>
                <w:sz w:val="18"/>
                <w:szCs w:val="18"/>
              </w:rPr>
              <w:t>6.1.1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Pr="005A7F1C" w:rsidRDefault="00D62D66" w:rsidP="00D62D66">
            <w:pPr>
              <w:jc w:val="both"/>
              <w:rPr>
                <w:rFonts w:eastAsia="Calibri"/>
                <w:sz w:val="18"/>
                <w:szCs w:val="18"/>
              </w:rPr>
            </w:pPr>
            <w:r w:rsidRPr="005A7F1C">
              <w:rPr>
                <w:rFonts w:eastAsia="Calibri"/>
                <w:sz w:val="18"/>
                <w:szCs w:val="18"/>
              </w:rPr>
              <w:t>перевод из банка УК контракта (кредитного договора) на обслуживание в другой уполномоченный банк, а также при закрытии резидентом всех расчетных счетов в банке УК.</w:t>
            </w:r>
          </w:p>
        </w:tc>
      </w:tr>
      <w:tr w:rsidR="00D62D66" w:rsidRPr="0012351E" w:rsidTr="00FA7D35">
        <w:trPr>
          <w:trHeight w:val="1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Default="00D62D66" w:rsidP="00D62D6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Pr="005A7F1C" w:rsidRDefault="00D62D66" w:rsidP="00D62D66">
            <w:pPr>
              <w:rPr>
                <w:rFonts w:eastAsia="Calibri"/>
                <w:b/>
                <w:sz w:val="18"/>
                <w:szCs w:val="18"/>
              </w:rPr>
            </w:pPr>
            <w:r w:rsidRPr="005A7F1C">
              <w:rPr>
                <w:rFonts w:eastAsia="Calibri"/>
                <w:b/>
                <w:sz w:val="18"/>
                <w:szCs w:val="18"/>
              </w:rPr>
              <w:t>6.1.2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Pr="005A7F1C" w:rsidRDefault="00D62D66" w:rsidP="00D62D66">
            <w:pPr>
              <w:jc w:val="both"/>
              <w:rPr>
                <w:rFonts w:eastAsia="Calibri"/>
                <w:sz w:val="18"/>
                <w:szCs w:val="18"/>
              </w:rPr>
            </w:pPr>
            <w:r w:rsidRPr="005A7F1C">
              <w:rPr>
                <w:rFonts w:eastAsia="Calibri"/>
                <w:sz w:val="18"/>
                <w:szCs w:val="18"/>
              </w:rPr>
              <w:t>исполнение сторонами всех обязательств по контракту (кредитному договору), включая исполнение обязательств третьим лицом.</w:t>
            </w:r>
          </w:p>
        </w:tc>
      </w:tr>
      <w:tr w:rsidR="00D62D66" w:rsidRPr="0012351E" w:rsidTr="00FA7D35">
        <w:trPr>
          <w:trHeight w:val="1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Default="00D62D66" w:rsidP="00D62D6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Pr="005A7F1C" w:rsidRDefault="00D62D66" w:rsidP="00D62D66">
            <w:pPr>
              <w:rPr>
                <w:rFonts w:eastAsia="Calibri"/>
                <w:b/>
                <w:sz w:val="18"/>
                <w:szCs w:val="18"/>
              </w:rPr>
            </w:pPr>
            <w:r w:rsidRPr="005A7F1C">
              <w:rPr>
                <w:rFonts w:eastAsia="Calibri"/>
                <w:b/>
                <w:sz w:val="18"/>
                <w:szCs w:val="18"/>
              </w:rPr>
              <w:t>6.1.3</w:t>
            </w:r>
            <w:r w:rsidRPr="005A7F1C">
              <w:rPr>
                <w:rStyle w:val="a5"/>
                <w:rFonts w:eastAsia="Calibri"/>
                <w:b/>
                <w:sz w:val="18"/>
                <w:szCs w:val="18"/>
              </w:rPr>
              <w:footnoteReference w:id="2"/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Pr="005A7F1C" w:rsidRDefault="00D62D66" w:rsidP="00D62D66">
            <w:pPr>
              <w:jc w:val="both"/>
              <w:rPr>
                <w:rFonts w:eastAsia="Calibri"/>
                <w:sz w:val="18"/>
                <w:szCs w:val="18"/>
              </w:rPr>
            </w:pPr>
            <w:r w:rsidRPr="005A7F1C">
              <w:rPr>
                <w:rFonts w:eastAsia="Calibri"/>
                <w:sz w:val="18"/>
                <w:szCs w:val="18"/>
              </w:rPr>
              <w:t>уступка резидентом требования по контракту (кредитному договору) другому лицу - резиденту либо перевод долга резидентом по контракту (кредитному договору) на другое лицо - резидента.</w:t>
            </w:r>
          </w:p>
        </w:tc>
      </w:tr>
      <w:tr w:rsidR="00D62D66" w:rsidRPr="0012351E" w:rsidTr="00FA7D35">
        <w:trPr>
          <w:trHeight w:val="1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Default="00D62D66" w:rsidP="00D62D6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Pr="005A7F1C" w:rsidRDefault="00D62D66" w:rsidP="00D62D66">
            <w:pPr>
              <w:rPr>
                <w:rFonts w:eastAsia="Calibri"/>
                <w:b/>
                <w:sz w:val="18"/>
                <w:szCs w:val="18"/>
              </w:rPr>
            </w:pPr>
            <w:r w:rsidRPr="005A7F1C">
              <w:rPr>
                <w:rFonts w:eastAsia="Calibri"/>
                <w:b/>
                <w:sz w:val="18"/>
                <w:szCs w:val="18"/>
              </w:rPr>
              <w:t>6.1.4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Pr="005A7F1C" w:rsidRDefault="00D62D66" w:rsidP="00D62D66">
            <w:pPr>
              <w:jc w:val="both"/>
              <w:rPr>
                <w:rFonts w:eastAsia="Calibri"/>
                <w:sz w:val="18"/>
                <w:szCs w:val="18"/>
              </w:rPr>
            </w:pPr>
            <w:r w:rsidRPr="005A7F1C">
              <w:rPr>
                <w:rFonts w:eastAsia="Calibri"/>
                <w:sz w:val="18"/>
                <w:szCs w:val="18"/>
              </w:rPr>
              <w:t>уступка резидентом требования по контракту (кредитному договору) нерезиденту либо перевод долга резидентом по контракту (кредитному договору) на нерезидента.</w:t>
            </w:r>
          </w:p>
        </w:tc>
      </w:tr>
      <w:tr w:rsidR="00D62D66" w:rsidRPr="0012351E" w:rsidTr="00FA7D35">
        <w:trPr>
          <w:trHeight w:val="1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Default="00D62D66" w:rsidP="00D62D6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Pr="005A7F1C" w:rsidRDefault="00D62D66" w:rsidP="00D62D66">
            <w:pPr>
              <w:rPr>
                <w:rFonts w:eastAsia="Calibri"/>
                <w:b/>
                <w:sz w:val="18"/>
                <w:szCs w:val="18"/>
              </w:rPr>
            </w:pPr>
            <w:r w:rsidRPr="005A7F1C">
              <w:rPr>
                <w:rFonts w:eastAsia="Calibri"/>
                <w:b/>
                <w:sz w:val="18"/>
                <w:szCs w:val="18"/>
              </w:rPr>
              <w:t>6.1.5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Pr="005A7F1C" w:rsidRDefault="00D62D66" w:rsidP="00D62D66">
            <w:pPr>
              <w:jc w:val="both"/>
              <w:rPr>
                <w:rFonts w:eastAsia="Calibri"/>
                <w:sz w:val="18"/>
                <w:szCs w:val="18"/>
              </w:rPr>
            </w:pPr>
            <w:r w:rsidRPr="005A7F1C">
              <w:rPr>
                <w:rFonts w:eastAsia="Calibri"/>
                <w:sz w:val="18"/>
                <w:szCs w:val="18"/>
              </w:rPr>
              <w:t>исполнение (прекращение) обязательств по контракту (кредитному договору) по иным, не указанным в подпункте 6.1.2 Инструкции №</w:t>
            </w:r>
            <w:r w:rsidR="00A46A13">
              <w:rPr>
                <w:rFonts w:eastAsia="Calibri"/>
                <w:sz w:val="18"/>
                <w:szCs w:val="18"/>
              </w:rPr>
              <w:t xml:space="preserve"> </w:t>
            </w:r>
            <w:r w:rsidRPr="005A7F1C">
              <w:rPr>
                <w:rFonts w:eastAsia="Calibri"/>
                <w:sz w:val="18"/>
                <w:szCs w:val="18"/>
              </w:rPr>
              <w:t>181-И основаниям, предусмотренным законодательством Российской Федерации.</w:t>
            </w:r>
          </w:p>
        </w:tc>
      </w:tr>
      <w:tr w:rsidR="00D62D66" w:rsidRPr="0012351E" w:rsidTr="00FA7D35">
        <w:trPr>
          <w:trHeight w:val="1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Default="00D62D66" w:rsidP="00D62D6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Pr="005A7F1C" w:rsidRDefault="00D62D66" w:rsidP="00D62D66">
            <w:pPr>
              <w:rPr>
                <w:rFonts w:eastAsia="Calibri"/>
                <w:b/>
                <w:sz w:val="18"/>
                <w:szCs w:val="18"/>
              </w:rPr>
            </w:pPr>
            <w:r w:rsidRPr="005A7F1C">
              <w:rPr>
                <w:rFonts w:eastAsia="Calibri"/>
                <w:b/>
                <w:sz w:val="18"/>
                <w:szCs w:val="18"/>
              </w:rPr>
              <w:t>6.1.6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66" w:rsidRPr="005A7F1C" w:rsidRDefault="00D62D66" w:rsidP="00D62D66">
            <w:pPr>
              <w:jc w:val="both"/>
              <w:rPr>
                <w:rFonts w:eastAsia="Calibri"/>
                <w:sz w:val="18"/>
                <w:szCs w:val="18"/>
              </w:rPr>
            </w:pPr>
            <w:r w:rsidRPr="005A7F1C">
              <w:rPr>
                <w:rFonts w:eastAsia="Calibri"/>
                <w:sz w:val="18"/>
                <w:szCs w:val="18"/>
              </w:rPr>
              <w:t>прекращение оснований постановки на учет контракта (кредитного договора) в соответствии с  Инструкцией №</w:t>
            </w:r>
            <w:r w:rsidR="00A46A13">
              <w:rPr>
                <w:rFonts w:eastAsia="Calibri"/>
                <w:sz w:val="18"/>
                <w:szCs w:val="18"/>
              </w:rPr>
              <w:t xml:space="preserve"> </w:t>
            </w:r>
            <w:r w:rsidRPr="005A7F1C">
              <w:rPr>
                <w:rFonts w:eastAsia="Calibri"/>
                <w:sz w:val="18"/>
                <w:szCs w:val="18"/>
              </w:rPr>
              <w:t>181-И, в том числе вследствие внесения соответствующих изменений и (или) дополнений в контракт (кредитный договор), а также в случае если контракт (кредитный договор) был ошибочно принят на учет при отсутствии в контракте (кредитном договоре) оснований его принятия на учет.</w:t>
            </w:r>
          </w:p>
        </w:tc>
      </w:tr>
      <w:tr w:rsidR="00D62D66" w:rsidRPr="0012351E" w:rsidTr="00FA7D35">
        <w:trPr>
          <w:trHeight w:val="180"/>
        </w:trPr>
        <w:tc>
          <w:tcPr>
            <w:tcW w:w="10278" w:type="dxa"/>
            <w:gridSpan w:val="6"/>
            <w:shd w:val="clear" w:color="auto" w:fill="auto"/>
          </w:tcPr>
          <w:p w:rsidR="00D62D66" w:rsidRPr="00184166" w:rsidRDefault="00D62D66" w:rsidP="00D62D66">
            <w:pPr>
              <w:rPr>
                <w:rFonts w:eastAsia="Calibri"/>
                <w:b/>
                <w:sz w:val="20"/>
                <w:szCs w:val="20"/>
              </w:rPr>
            </w:pPr>
            <w:r w:rsidRPr="00184166">
              <w:rPr>
                <w:rFonts w:eastAsia="Calibri"/>
                <w:b/>
                <w:sz w:val="20"/>
                <w:szCs w:val="20"/>
              </w:rPr>
              <w:t>Сведения о резиденте, которому уступаются требования (на которого переводится долг)</w:t>
            </w:r>
            <w:r>
              <w:rPr>
                <w:rFonts w:eastAsia="Calibri"/>
                <w:b/>
                <w:sz w:val="20"/>
                <w:szCs w:val="20"/>
              </w:rPr>
              <w:t>:</w:t>
            </w:r>
          </w:p>
        </w:tc>
      </w:tr>
      <w:tr w:rsidR="00D62D66" w:rsidRPr="0012351E" w:rsidTr="00FA7D35">
        <w:trPr>
          <w:trHeight w:val="111"/>
        </w:trPr>
        <w:tc>
          <w:tcPr>
            <w:tcW w:w="10278" w:type="dxa"/>
            <w:gridSpan w:val="6"/>
            <w:shd w:val="clear" w:color="auto" w:fill="auto"/>
          </w:tcPr>
          <w:p w:rsidR="00D62D66" w:rsidRDefault="00D62D66" w:rsidP="00D62D66">
            <w:pPr>
              <w:rPr>
                <w:rFonts w:eastAsia="Calibri"/>
                <w:i/>
                <w:sz w:val="16"/>
                <w:szCs w:val="16"/>
              </w:rPr>
            </w:pPr>
            <w:r w:rsidRPr="00D62D66">
              <w:rPr>
                <w:rFonts w:eastAsia="Calibri"/>
                <w:i/>
                <w:sz w:val="16"/>
                <w:szCs w:val="16"/>
              </w:rPr>
              <w:t>(</w:t>
            </w:r>
            <w:r w:rsidR="00D16DE9">
              <w:rPr>
                <w:rFonts w:eastAsia="Calibri"/>
                <w:i/>
                <w:sz w:val="16"/>
                <w:szCs w:val="16"/>
              </w:rPr>
              <w:t>указываются</w:t>
            </w:r>
            <w:r w:rsidRPr="00D62D66">
              <w:rPr>
                <w:rFonts w:eastAsia="Calibri"/>
                <w:i/>
                <w:sz w:val="16"/>
                <w:szCs w:val="16"/>
              </w:rPr>
              <w:t xml:space="preserve"> в случае снятия с учета контракта (кредитного договора) по основанию, указанному в пп</w:t>
            </w:r>
            <w:r w:rsidRPr="00D62D66">
              <w:rPr>
                <w:rFonts w:eastAsia="Calibri"/>
                <w:b/>
                <w:i/>
                <w:sz w:val="18"/>
                <w:szCs w:val="18"/>
              </w:rPr>
              <w:t>. 6.1.3</w:t>
            </w:r>
            <w:r w:rsidRPr="00D62D66">
              <w:rPr>
                <w:rFonts w:eastAsia="Calibri"/>
                <w:i/>
                <w:sz w:val="16"/>
                <w:szCs w:val="16"/>
              </w:rPr>
              <w:t xml:space="preserve"> п.6.1 Инструкции №</w:t>
            </w:r>
            <w:r w:rsidR="00A46A13"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D62D66">
              <w:rPr>
                <w:rFonts w:eastAsia="Calibri"/>
                <w:i/>
                <w:sz w:val="16"/>
                <w:szCs w:val="16"/>
              </w:rPr>
              <w:t>181-И)</w:t>
            </w:r>
          </w:p>
          <w:tbl>
            <w:tblPr>
              <w:tblW w:w="10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54"/>
              <w:gridCol w:w="1608"/>
              <w:gridCol w:w="544"/>
              <w:gridCol w:w="817"/>
              <w:gridCol w:w="1672"/>
              <w:gridCol w:w="652"/>
              <w:gridCol w:w="1559"/>
              <w:gridCol w:w="1854"/>
            </w:tblGrid>
            <w:tr w:rsidR="00CC6743" w:rsidTr="00DA13B7">
              <w:trPr>
                <w:trHeight w:val="369"/>
              </w:trPr>
              <w:tc>
                <w:tcPr>
                  <w:tcW w:w="30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Наименование</w:t>
                  </w:r>
                  <w:r w:rsidR="00C361DF">
                    <w:rPr>
                      <w:sz w:val="19"/>
                      <w:szCs w:val="19"/>
                    </w:rPr>
                    <w:t xml:space="preserve"> резидента</w:t>
                  </w:r>
                </w:p>
              </w:tc>
              <w:tc>
                <w:tcPr>
                  <w:tcW w:w="709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6743" w:rsidTr="00DA13B7"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Адрес:</w:t>
                  </w:r>
                </w:p>
              </w:tc>
              <w:tc>
                <w:tcPr>
                  <w:tcW w:w="2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361DF" w:rsidP="00CC6743">
                  <w:pPr>
                    <w:rPr>
                      <w:sz w:val="19"/>
                      <w:szCs w:val="19"/>
                    </w:rPr>
                  </w:pPr>
                  <w:r>
                    <w:rPr>
                      <w:snapToGrid w:val="0"/>
                      <w:sz w:val="19"/>
                      <w:szCs w:val="19"/>
                    </w:rPr>
                    <w:t>С</w:t>
                  </w:r>
                  <w:r w:rsidR="00CC6743">
                    <w:rPr>
                      <w:snapToGrid w:val="0"/>
                      <w:sz w:val="19"/>
                      <w:szCs w:val="19"/>
                    </w:rPr>
                    <w:t>убъект Российской Федерации</w:t>
                  </w:r>
                </w:p>
              </w:tc>
              <w:tc>
                <w:tcPr>
                  <w:tcW w:w="5737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6743" w:rsidTr="00DA13B7"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361DF" w:rsidP="00CC6743">
                  <w:pPr>
                    <w:rPr>
                      <w:snapToGrid w:val="0"/>
                      <w:sz w:val="19"/>
                      <w:szCs w:val="19"/>
                    </w:rPr>
                  </w:pPr>
                  <w:r>
                    <w:rPr>
                      <w:snapToGrid w:val="0"/>
                      <w:sz w:val="19"/>
                      <w:szCs w:val="19"/>
                    </w:rPr>
                    <w:t>Р</w:t>
                  </w:r>
                  <w:r w:rsidR="00CC6743">
                    <w:rPr>
                      <w:snapToGrid w:val="0"/>
                      <w:sz w:val="19"/>
                      <w:szCs w:val="19"/>
                    </w:rPr>
                    <w:t>айон</w:t>
                  </w:r>
                </w:p>
              </w:tc>
              <w:tc>
                <w:tcPr>
                  <w:tcW w:w="5737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6743" w:rsidTr="00DA13B7"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361DF" w:rsidP="00CC6743">
                  <w:pPr>
                    <w:rPr>
                      <w:snapToGrid w:val="0"/>
                      <w:sz w:val="19"/>
                      <w:szCs w:val="19"/>
                    </w:rPr>
                  </w:pPr>
                  <w:r>
                    <w:rPr>
                      <w:snapToGrid w:val="0"/>
                      <w:sz w:val="19"/>
                      <w:szCs w:val="19"/>
                    </w:rPr>
                    <w:t>Г</w:t>
                  </w:r>
                  <w:r w:rsidR="00CC6743">
                    <w:rPr>
                      <w:snapToGrid w:val="0"/>
                      <w:sz w:val="19"/>
                      <w:szCs w:val="19"/>
                    </w:rPr>
                    <w:t>ород</w:t>
                  </w:r>
                </w:p>
              </w:tc>
              <w:tc>
                <w:tcPr>
                  <w:tcW w:w="5737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6743" w:rsidTr="00DA13B7"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361DF" w:rsidP="00CC6743">
                  <w:pPr>
                    <w:rPr>
                      <w:snapToGrid w:val="0"/>
                      <w:sz w:val="19"/>
                      <w:szCs w:val="19"/>
                    </w:rPr>
                  </w:pPr>
                  <w:r>
                    <w:rPr>
                      <w:snapToGrid w:val="0"/>
                      <w:sz w:val="19"/>
                      <w:szCs w:val="19"/>
                    </w:rPr>
                    <w:t>Н</w:t>
                  </w:r>
                  <w:r w:rsidR="00CC6743">
                    <w:rPr>
                      <w:snapToGrid w:val="0"/>
                      <w:sz w:val="19"/>
                      <w:szCs w:val="19"/>
                    </w:rPr>
                    <w:t>аселенный пункт</w:t>
                  </w:r>
                </w:p>
              </w:tc>
              <w:tc>
                <w:tcPr>
                  <w:tcW w:w="5737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6743" w:rsidTr="00DA13B7"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361DF" w:rsidP="00CC6743">
                  <w:pPr>
                    <w:rPr>
                      <w:snapToGrid w:val="0"/>
                      <w:sz w:val="19"/>
                      <w:szCs w:val="19"/>
                    </w:rPr>
                  </w:pPr>
                  <w:r>
                    <w:rPr>
                      <w:snapToGrid w:val="0"/>
                      <w:sz w:val="19"/>
                      <w:szCs w:val="19"/>
                    </w:rPr>
                    <w:t>У</w:t>
                  </w:r>
                  <w:r w:rsidR="00CC6743">
                    <w:rPr>
                      <w:snapToGrid w:val="0"/>
                      <w:sz w:val="19"/>
                      <w:szCs w:val="19"/>
                    </w:rPr>
                    <w:t>лица (проспект, переулок и т</w:t>
                  </w:r>
                  <w:r>
                    <w:rPr>
                      <w:snapToGrid w:val="0"/>
                      <w:sz w:val="19"/>
                      <w:szCs w:val="19"/>
                    </w:rPr>
                    <w:t>ому подобное</w:t>
                  </w:r>
                  <w:r w:rsidR="00CC6743">
                    <w:rPr>
                      <w:snapToGrid w:val="0"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5737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6743" w:rsidTr="00DA13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C6743" w:rsidRDefault="00C361DF" w:rsidP="00CC6743">
                  <w:pPr>
                    <w:rPr>
                      <w:sz w:val="19"/>
                      <w:szCs w:val="19"/>
                    </w:rPr>
                  </w:pPr>
                  <w:r>
                    <w:rPr>
                      <w:snapToGrid w:val="0"/>
                      <w:sz w:val="19"/>
                      <w:szCs w:val="19"/>
                    </w:rPr>
                    <w:t>Н</w:t>
                  </w:r>
                  <w:r w:rsidR="00CC6743">
                    <w:rPr>
                      <w:snapToGrid w:val="0"/>
                      <w:sz w:val="19"/>
                      <w:szCs w:val="19"/>
                    </w:rPr>
                    <w:t>омер дома (владение)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C6743" w:rsidRDefault="00ED7A41" w:rsidP="00CC6743">
                  <w:pPr>
                    <w:ind w:left="57"/>
                    <w:rPr>
                      <w:sz w:val="19"/>
                      <w:szCs w:val="19"/>
                    </w:rPr>
                  </w:pPr>
                  <w:r>
                    <w:rPr>
                      <w:snapToGrid w:val="0"/>
                      <w:sz w:val="19"/>
                      <w:szCs w:val="19"/>
                    </w:rPr>
                    <w:t>К</w:t>
                  </w:r>
                  <w:r w:rsidR="00CC6743">
                    <w:rPr>
                      <w:snapToGrid w:val="0"/>
                      <w:sz w:val="19"/>
                      <w:szCs w:val="19"/>
                    </w:rPr>
                    <w:t>орпус (строение)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C6743" w:rsidRDefault="00ED7A41" w:rsidP="00CC6743">
                  <w:pPr>
                    <w:ind w:left="57"/>
                    <w:rPr>
                      <w:sz w:val="19"/>
                      <w:szCs w:val="19"/>
                    </w:rPr>
                  </w:pPr>
                  <w:r>
                    <w:rPr>
                      <w:snapToGrid w:val="0"/>
                      <w:sz w:val="19"/>
                      <w:szCs w:val="19"/>
                    </w:rPr>
                    <w:t>О</w:t>
                  </w:r>
                  <w:r w:rsidR="00CC6743">
                    <w:rPr>
                      <w:snapToGrid w:val="0"/>
                      <w:sz w:val="19"/>
                      <w:szCs w:val="19"/>
                    </w:rPr>
                    <w:t>фис (квартира)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CC6743" w:rsidRDefault="00CC6743" w:rsidP="00CC6743">
            <w:pPr>
              <w:spacing w:after="60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4"/>
              <w:gridCol w:w="224"/>
              <w:gridCol w:w="224"/>
              <w:gridCol w:w="224"/>
              <w:gridCol w:w="227"/>
              <w:gridCol w:w="224"/>
              <w:gridCol w:w="224"/>
              <w:gridCol w:w="224"/>
              <w:gridCol w:w="224"/>
            </w:tblGrid>
            <w:tr w:rsidR="00CC6743" w:rsidTr="00C56EDB">
              <w:trPr>
                <w:cantSplit/>
                <w:trHeight w:hRule="exact" w:val="370"/>
              </w:trPr>
              <w:tc>
                <w:tcPr>
                  <w:tcW w:w="5728" w:type="dxa"/>
                  <w:gridSpan w:val="8"/>
                  <w:tcBorders>
                    <w:top w:val="nil"/>
                    <w:left w:val="nil"/>
                    <w:bottom w:val="nil"/>
                  </w:tcBorders>
                </w:tcPr>
                <w:p w:rsidR="00CC6743" w:rsidRDefault="00CC6743" w:rsidP="00976018">
                  <w:pPr>
                    <w:rPr>
                      <w:sz w:val="19"/>
                      <w:szCs w:val="19"/>
                    </w:rPr>
                  </w:pPr>
                  <w:r>
                    <w:rPr>
                      <w:snapToGrid w:val="0"/>
                      <w:sz w:val="19"/>
                      <w:szCs w:val="19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27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</w:tr>
            <w:tr w:rsidR="00CC6743" w:rsidTr="00CC6743">
              <w:trPr>
                <w:cantSplit/>
                <w:trHeight w:hRule="exact" w:val="311"/>
              </w:trPr>
              <w:tc>
                <w:tcPr>
                  <w:tcW w:w="6863" w:type="dxa"/>
                  <w:gridSpan w:val="13"/>
                  <w:tcBorders>
                    <w:top w:val="nil"/>
                    <w:left w:val="nil"/>
                    <w:bottom w:val="nil"/>
                  </w:tcBorders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Дата внесения записи в государственный реестр</w:t>
                  </w:r>
                </w:p>
              </w:tc>
              <w:tc>
                <w:tcPr>
                  <w:tcW w:w="227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</w:tr>
            <w:tr w:rsidR="00CC6743" w:rsidTr="00CC6743">
              <w:trPr>
                <w:cantSplit/>
                <w:trHeight w:hRule="exact" w:val="240"/>
              </w:trPr>
              <w:tc>
                <w:tcPr>
                  <w:tcW w:w="4139" w:type="dxa"/>
                  <w:tcBorders>
                    <w:top w:val="nil"/>
                    <w:left w:val="nil"/>
                    <w:bottom w:val="nil"/>
                  </w:tcBorders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  <w:r>
                    <w:rPr>
                      <w:snapToGrid w:val="0"/>
                      <w:sz w:val="19"/>
                      <w:szCs w:val="19"/>
                    </w:rPr>
                    <w:t>ИНН/КПП</w:t>
                  </w:r>
                </w:p>
              </w:tc>
              <w:tc>
                <w:tcPr>
                  <w:tcW w:w="22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/</w:t>
                  </w: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</w:tr>
            <w:tr w:rsidR="00CC6743" w:rsidTr="00CC6743">
              <w:trPr>
                <w:cantSplit/>
                <w:trHeight w:hRule="exact" w:val="240"/>
              </w:trPr>
              <w:tc>
                <w:tcPr>
                  <w:tcW w:w="413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6743" w:rsidRDefault="00CC6743" w:rsidP="00CC6743">
                  <w:pPr>
                    <w:rPr>
                      <w:snapToGrid w:val="0"/>
                      <w:sz w:val="19"/>
                      <w:szCs w:val="19"/>
                    </w:rPr>
                  </w:pPr>
                  <w:r w:rsidRPr="005A7F1C">
                    <w:rPr>
                      <w:rFonts w:eastAsia="Calibri"/>
                      <w:sz w:val="18"/>
                      <w:szCs w:val="18"/>
                    </w:rPr>
                    <w:t>Справочно: № и дата документа, подтверждающего уступку требования или перевод долга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589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bottom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Pr="00CC6743" w:rsidRDefault="00CC6743" w:rsidP="00CC6743">
                  <w:pPr>
                    <w:jc w:val="center"/>
                    <w:rPr>
                      <w:sz w:val="19"/>
                      <w:szCs w:val="19"/>
                      <w:lang w:val="en-US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bottom w:val="single" w:sz="4" w:space="0" w:color="auto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</w:tr>
            <w:tr w:rsidR="00CC6743" w:rsidTr="00CC6743">
              <w:trPr>
                <w:cantSplit/>
                <w:trHeight w:hRule="exact" w:val="314"/>
              </w:trPr>
              <w:tc>
                <w:tcPr>
                  <w:tcW w:w="413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6743" w:rsidRDefault="00CC6743" w:rsidP="00CC6743">
                  <w:pPr>
                    <w:rPr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</w:tr>
            <w:tr w:rsidR="00CC6743" w:rsidTr="00CC6743">
              <w:trPr>
                <w:cantSplit/>
                <w:trHeight w:hRule="exact" w:val="240"/>
              </w:trPr>
              <w:tc>
                <w:tcPr>
                  <w:tcW w:w="41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6743" w:rsidRDefault="00CC6743" w:rsidP="00CC6743">
                  <w:pPr>
                    <w:rPr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6743" w:rsidRDefault="00CC6743" w:rsidP="00CC6743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CC6743" w:rsidRPr="00D62D66" w:rsidRDefault="00CC6743" w:rsidP="00D62D66">
            <w:pPr>
              <w:rPr>
                <w:rFonts w:eastAsia="Calibri"/>
                <w:i/>
                <w:sz w:val="16"/>
                <w:szCs w:val="16"/>
              </w:rPr>
            </w:pPr>
          </w:p>
        </w:tc>
      </w:tr>
    </w:tbl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6"/>
        <w:gridCol w:w="675"/>
        <w:gridCol w:w="1168"/>
        <w:gridCol w:w="2410"/>
      </w:tblGrid>
      <w:tr w:rsidR="00CC252C" w:rsidRPr="005A7F1C" w:rsidTr="00CC674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52C" w:rsidRPr="005A7F1C" w:rsidRDefault="00CC252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52C" w:rsidRPr="00AF0365" w:rsidRDefault="00CC252C" w:rsidP="00D93545">
            <w:pPr>
              <w:autoSpaceDE w:val="0"/>
              <w:autoSpaceDN w:val="0"/>
              <w:spacing w:before="0"/>
              <w:rPr>
                <w:sz w:val="18"/>
                <w:szCs w:val="18"/>
              </w:rPr>
            </w:pPr>
            <w:r w:rsidRPr="00AF0365">
              <w:rPr>
                <w:sz w:val="18"/>
                <w:szCs w:val="18"/>
              </w:rPr>
              <w:t>П</w:t>
            </w:r>
            <w:r w:rsidR="00D93545">
              <w:rPr>
                <w:sz w:val="18"/>
                <w:szCs w:val="18"/>
              </w:rPr>
              <w:t>ередать</w:t>
            </w:r>
            <w:r w:rsidRPr="00AF0365">
              <w:rPr>
                <w:sz w:val="18"/>
                <w:szCs w:val="18"/>
              </w:rPr>
              <w:t xml:space="preserve"> ведомость банковского контроля: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2C" w:rsidRPr="005A7F1C" w:rsidRDefault="00CC252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2C" w:rsidRPr="00AF0365" w:rsidRDefault="00CC252C" w:rsidP="005A7F1C">
            <w:pPr>
              <w:autoSpaceDE w:val="0"/>
              <w:autoSpaceDN w:val="0"/>
              <w:spacing w:before="0"/>
              <w:rPr>
                <w:sz w:val="18"/>
                <w:szCs w:val="18"/>
              </w:rPr>
            </w:pPr>
            <w:r w:rsidRPr="00AF0365">
              <w:rPr>
                <w:sz w:val="18"/>
                <w:szCs w:val="18"/>
              </w:rPr>
              <w:t>на бумажном носителе</w:t>
            </w:r>
          </w:p>
        </w:tc>
      </w:tr>
      <w:tr w:rsidR="00CC252C" w:rsidRPr="005A7F1C" w:rsidTr="00CC674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2C" w:rsidRPr="005A7F1C" w:rsidRDefault="00CC252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2C" w:rsidRPr="005A7F1C" w:rsidRDefault="00CC252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2C" w:rsidRPr="005A7F1C" w:rsidRDefault="00CC252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2C" w:rsidRPr="00AF0365" w:rsidRDefault="00CC252C" w:rsidP="005A7F1C">
            <w:pPr>
              <w:autoSpaceDE w:val="0"/>
              <w:autoSpaceDN w:val="0"/>
              <w:spacing w:before="0"/>
              <w:rPr>
                <w:sz w:val="18"/>
                <w:szCs w:val="18"/>
              </w:rPr>
            </w:pPr>
            <w:r w:rsidRPr="00AF0365">
              <w:rPr>
                <w:sz w:val="18"/>
                <w:szCs w:val="18"/>
              </w:rPr>
              <w:t>с использованием ДБО (при наличии)</w:t>
            </w:r>
          </w:p>
        </w:tc>
      </w:tr>
      <w:tr w:rsidR="00AF0365" w:rsidRPr="005A7F1C" w:rsidTr="00CC6743">
        <w:tc>
          <w:tcPr>
            <w:tcW w:w="562" w:type="dxa"/>
            <w:tcBorders>
              <w:top w:val="single" w:sz="4" w:space="0" w:color="auto"/>
            </w:tcBorders>
          </w:tcPr>
          <w:p w:rsidR="00AF0365" w:rsidRPr="005A7F1C" w:rsidRDefault="00AF0365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</w:tcPr>
          <w:p w:rsidR="00AF0365" w:rsidRPr="005A7F1C" w:rsidRDefault="00AF0365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AF0365" w:rsidRPr="005A7F1C" w:rsidRDefault="00AF0365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</w:tcBorders>
          </w:tcPr>
          <w:p w:rsidR="00AF0365" w:rsidRDefault="00AF0365" w:rsidP="005A7F1C">
            <w:pPr>
              <w:autoSpaceDE w:val="0"/>
              <w:autoSpaceDN w:val="0"/>
              <w:spacing w:before="0"/>
              <w:rPr>
                <w:sz w:val="16"/>
                <w:szCs w:val="16"/>
              </w:rPr>
            </w:pPr>
          </w:p>
        </w:tc>
      </w:tr>
      <w:tr w:rsidR="005A7F1C" w:rsidRPr="005A7F1C" w:rsidTr="00CC6743">
        <w:tc>
          <w:tcPr>
            <w:tcW w:w="4678" w:type="dxa"/>
            <w:gridSpan w:val="2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Подпись (подписи)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A7F1C" w:rsidRPr="005A7F1C" w:rsidRDefault="005A7F1C" w:rsidP="00AF0365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/           </w:t>
            </w:r>
            <w:r w:rsidR="00AF0365">
              <w:rPr>
                <w:sz w:val="20"/>
                <w:szCs w:val="20"/>
              </w:rPr>
              <w:t xml:space="preserve"> </w:t>
            </w:r>
            <w:r w:rsidRPr="005A7F1C">
              <w:rPr>
                <w:sz w:val="20"/>
                <w:szCs w:val="20"/>
              </w:rPr>
              <w:t xml:space="preserve">        </w:t>
            </w:r>
            <w:r w:rsidR="00AF0365">
              <w:rPr>
                <w:sz w:val="20"/>
                <w:szCs w:val="20"/>
              </w:rPr>
              <w:t xml:space="preserve">                   </w:t>
            </w:r>
            <w:r w:rsidRPr="005A7F1C">
              <w:rPr>
                <w:sz w:val="20"/>
                <w:szCs w:val="20"/>
              </w:rPr>
              <w:t xml:space="preserve">  / </w:t>
            </w:r>
          </w:p>
        </w:tc>
      </w:tr>
      <w:tr w:rsidR="005A7F1C" w:rsidRPr="005A7F1C" w:rsidTr="00CC6743">
        <w:trPr>
          <w:trHeight w:val="263"/>
        </w:trPr>
        <w:tc>
          <w:tcPr>
            <w:tcW w:w="4678" w:type="dxa"/>
            <w:gridSpan w:val="2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М.П.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7F1C" w:rsidRPr="005A7F1C" w:rsidRDefault="005A7F1C" w:rsidP="00AF0365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/         </w:t>
            </w:r>
            <w:r w:rsidR="00AF0365">
              <w:rPr>
                <w:sz w:val="20"/>
                <w:szCs w:val="20"/>
              </w:rPr>
              <w:t xml:space="preserve">                   </w:t>
            </w:r>
            <w:r w:rsidRPr="005A7F1C">
              <w:rPr>
                <w:sz w:val="20"/>
                <w:szCs w:val="20"/>
              </w:rPr>
              <w:t xml:space="preserve">             /</w:t>
            </w:r>
          </w:p>
        </w:tc>
      </w:tr>
      <w:tr w:rsidR="005A7F1C" w:rsidRPr="005A7F1C" w:rsidTr="00CC6743">
        <w:tc>
          <w:tcPr>
            <w:tcW w:w="4678" w:type="dxa"/>
            <w:gridSpan w:val="2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_____._____.____________</w:t>
            </w:r>
          </w:p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</w:tcBorders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</w:tbl>
    <w:tbl>
      <w:tblPr>
        <w:tblW w:w="4812" w:type="pct"/>
        <w:tblInd w:w="-142" w:type="dxa"/>
        <w:tblLook w:val="04A0" w:firstRow="1" w:lastRow="0" w:firstColumn="1" w:lastColumn="0" w:noHBand="0" w:noVBand="1"/>
      </w:tblPr>
      <w:tblGrid>
        <w:gridCol w:w="3526"/>
        <w:gridCol w:w="1735"/>
        <w:gridCol w:w="2135"/>
        <w:gridCol w:w="472"/>
        <w:gridCol w:w="1342"/>
      </w:tblGrid>
      <w:tr w:rsidR="005A7F1C" w:rsidRPr="005A7F1C" w:rsidTr="009E01A6">
        <w:tc>
          <w:tcPr>
            <w:tcW w:w="9003" w:type="dxa"/>
            <w:gridSpan w:val="5"/>
            <w:shd w:val="clear" w:color="auto" w:fill="auto"/>
          </w:tcPr>
          <w:p w:rsidR="005A7F1C" w:rsidRDefault="005A7F1C" w:rsidP="005A7F1C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  <w:r w:rsidRPr="005A7F1C">
              <w:rPr>
                <w:b/>
                <w:sz w:val="20"/>
                <w:szCs w:val="20"/>
              </w:rPr>
              <w:t>Информация банка УК</w:t>
            </w:r>
          </w:p>
          <w:p w:rsidR="00640740" w:rsidRPr="009E01A6" w:rsidRDefault="00640740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9E01A6">
              <w:rPr>
                <w:sz w:val="20"/>
                <w:szCs w:val="20"/>
              </w:rPr>
              <w:t>Дата снятия с учета ___________________</w:t>
            </w:r>
          </w:p>
        </w:tc>
      </w:tr>
      <w:tr w:rsidR="005A7F1C" w:rsidRPr="005A7F1C" w:rsidTr="009E01A6">
        <w:tc>
          <w:tcPr>
            <w:tcW w:w="5143" w:type="dxa"/>
            <w:gridSpan w:val="2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представления резидентом</w:t>
            </w:r>
          </w:p>
        </w:tc>
        <w:tc>
          <w:tcPr>
            <w:tcW w:w="3860" w:type="dxa"/>
            <w:gridSpan w:val="3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  <w:tr w:rsidR="005A7F1C" w:rsidRPr="005A7F1C" w:rsidTr="009E01A6">
        <w:tc>
          <w:tcPr>
            <w:tcW w:w="3447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возврата банком УК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Дата </w:t>
            </w:r>
            <w:r w:rsidR="00640740">
              <w:rPr>
                <w:sz w:val="20"/>
                <w:szCs w:val="20"/>
              </w:rPr>
              <w:t>принятия банком УК</w:t>
            </w:r>
            <w:r w:rsidR="00D448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  <w:tr w:rsidR="005A7F1C" w:rsidRPr="005A7F1C" w:rsidTr="009E01A6">
        <w:tc>
          <w:tcPr>
            <w:tcW w:w="3447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Причина возврата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  <w:tr w:rsidR="005A7F1C" w:rsidRPr="00640740" w:rsidTr="009E01A6">
        <w:tc>
          <w:tcPr>
            <w:tcW w:w="3447" w:type="dxa"/>
            <w:shd w:val="clear" w:color="auto" w:fill="auto"/>
          </w:tcPr>
          <w:p w:rsidR="005A7F1C" w:rsidRPr="00640740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640740">
              <w:rPr>
                <w:sz w:val="20"/>
                <w:szCs w:val="20"/>
              </w:rPr>
              <w:t xml:space="preserve">Подпись Ответственного лица Банка   </w:t>
            </w:r>
          </w:p>
        </w:tc>
        <w:tc>
          <w:tcPr>
            <w:tcW w:w="55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A7F1C" w:rsidRPr="00640740" w:rsidRDefault="005A7F1C" w:rsidP="00D1014D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640740">
              <w:rPr>
                <w:sz w:val="20"/>
                <w:szCs w:val="20"/>
              </w:rPr>
              <w:tab/>
              <w:t xml:space="preserve">                                                     /</w:t>
            </w:r>
            <w:r w:rsidR="00640740">
              <w:rPr>
                <w:sz w:val="20"/>
                <w:szCs w:val="20"/>
              </w:rPr>
              <w:t xml:space="preserve">                                     / </w:t>
            </w:r>
          </w:p>
        </w:tc>
      </w:tr>
    </w:tbl>
    <w:p w:rsidR="005E071C" w:rsidRDefault="0044039B" w:rsidP="00061842"/>
    <w:sectPr w:rsidR="005E071C" w:rsidSect="00061842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9B" w:rsidRDefault="0044039B" w:rsidP="009421E7">
      <w:pPr>
        <w:spacing w:before="0"/>
      </w:pPr>
      <w:r>
        <w:separator/>
      </w:r>
    </w:p>
  </w:endnote>
  <w:endnote w:type="continuationSeparator" w:id="0">
    <w:p w:rsidR="0044039B" w:rsidRDefault="0044039B" w:rsidP="009421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9B" w:rsidRDefault="0044039B" w:rsidP="009421E7">
      <w:pPr>
        <w:spacing w:before="0"/>
      </w:pPr>
      <w:r>
        <w:separator/>
      </w:r>
    </w:p>
  </w:footnote>
  <w:footnote w:type="continuationSeparator" w:id="0">
    <w:p w:rsidR="0044039B" w:rsidRDefault="0044039B" w:rsidP="009421E7">
      <w:pPr>
        <w:spacing w:before="0"/>
      </w:pPr>
      <w:r>
        <w:continuationSeparator/>
      </w:r>
    </w:p>
  </w:footnote>
  <w:footnote w:id="1">
    <w:p w:rsidR="00D62D66" w:rsidRPr="00061842" w:rsidRDefault="00D62D66" w:rsidP="009421E7">
      <w:pPr>
        <w:pStyle w:val="a3"/>
        <w:jc w:val="both"/>
        <w:rPr>
          <w:sz w:val="16"/>
          <w:szCs w:val="16"/>
        </w:rPr>
      </w:pPr>
      <w:r w:rsidRPr="00061842">
        <w:rPr>
          <w:rStyle w:val="a5"/>
          <w:sz w:val="16"/>
          <w:szCs w:val="16"/>
        </w:rPr>
        <w:footnoteRef/>
      </w:r>
      <w:r w:rsidRPr="00061842">
        <w:rPr>
          <w:sz w:val="16"/>
          <w:szCs w:val="16"/>
        </w:rPr>
        <w:t xml:space="preserve"> </w:t>
      </w:r>
      <w:proofErr w:type="gramStart"/>
      <w:r w:rsidRPr="00061842">
        <w:rPr>
          <w:sz w:val="16"/>
          <w:szCs w:val="16"/>
        </w:rPr>
        <w:t>Указывается основание для снятия с учета контракта (кредитного договора) со ссылкой на соответствующий подпункт пункта 6.1 Инструкции</w:t>
      </w:r>
      <w:r w:rsidRPr="00061842">
        <w:rPr>
          <w:rFonts w:eastAsia="Calibri"/>
          <w:sz w:val="16"/>
          <w:szCs w:val="16"/>
        </w:rPr>
        <w:t xml:space="preserve"> Банка России от 16.08.2017 </w:t>
      </w:r>
      <w:r w:rsidR="00976018" w:rsidRPr="00061842">
        <w:rPr>
          <w:rFonts w:eastAsia="Calibri"/>
          <w:sz w:val="16"/>
          <w:szCs w:val="16"/>
        </w:rPr>
        <w:t>№</w:t>
      </w:r>
      <w:r w:rsidRPr="00061842">
        <w:rPr>
          <w:rFonts w:eastAsia="Calibri"/>
          <w:sz w:val="16"/>
          <w:szCs w:val="16"/>
        </w:rPr>
        <w:t xml:space="preserve"> 181-И </w:t>
      </w:r>
      <w:r w:rsidR="00976018" w:rsidRPr="00061842">
        <w:rPr>
          <w:rFonts w:eastAsia="Calibri"/>
          <w:sz w:val="16"/>
          <w:szCs w:val="16"/>
        </w:rPr>
        <w:t>«</w:t>
      </w:r>
      <w:r w:rsidRPr="00061842">
        <w:rPr>
          <w:rFonts w:eastAsia="Calibri"/>
          <w:sz w:val="16"/>
          <w:szCs w:val="16"/>
        </w:rPr>
        <w:t>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</w:t>
      </w:r>
      <w:r w:rsidR="00976018" w:rsidRPr="00061842">
        <w:rPr>
          <w:rFonts w:eastAsia="Calibri"/>
          <w:sz w:val="16"/>
          <w:szCs w:val="16"/>
        </w:rPr>
        <w:t>»</w:t>
      </w:r>
      <w:r w:rsidRPr="00061842">
        <w:rPr>
          <w:rFonts w:eastAsia="Calibri"/>
          <w:sz w:val="16"/>
          <w:szCs w:val="16"/>
        </w:rPr>
        <w:t xml:space="preserve"> (</w:t>
      </w:r>
      <w:r w:rsidR="00976018" w:rsidRPr="00061842">
        <w:rPr>
          <w:rFonts w:eastAsia="Calibri"/>
          <w:sz w:val="16"/>
          <w:szCs w:val="16"/>
        </w:rPr>
        <w:t xml:space="preserve">далее - </w:t>
      </w:r>
      <w:r w:rsidRPr="00061842">
        <w:rPr>
          <w:rFonts w:eastAsia="Calibri"/>
          <w:sz w:val="16"/>
          <w:szCs w:val="16"/>
        </w:rPr>
        <w:t>Инструкция №</w:t>
      </w:r>
      <w:r w:rsidR="00976018" w:rsidRPr="00061842">
        <w:rPr>
          <w:rFonts w:eastAsia="Calibri"/>
          <w:sz w:val="16"/>
          <w:szCs w:val="16"/>
        </w:rPr>
        <w:t xml:space="preserve"> </w:t>
      </w:r>
      <w:r w:rsidRPr="00061842">
        <w:rPr>
          <w:rFonts w:eastAsia="Calibri"/>
          <w:sz w:val="16"/>
          <w:szCs w:val="16"/>
        </w:rPr>
        <w:t>181-И).</w:t>
      </w:r>
      <w:proofErr w:type="gramEnd"/>
    </w:p>
  </w:footnote>
  <w:footnote w:id="2">
    <w:p w:rsidR="00D62D66" w:rsidRPr="00D1014D" w:rsidRDefault="00D62D66" w:rsidP="009556CB">
      <w:pPr>
        <w:pStyle w:val="a3"/>
        <w:rPr>
          <w:sz w:val="16"/>
          <w:szCs w:val="16"/>
        </w:rPr>
      </w:pPr>
      <w:r w:rsidRPr="00061842">
        <w:rPr>
          <w:rStyle w:val="a5"/>
          <w:sz w:val="16"/>
          <w:szCs w:val="16"/>
        </w:rPr>
        <w:footnoteRef/>
      </w:r>
      <w:r w:rsidRPr="00061842">
        <w:rPr>
          <w:sz w:val="16"/>
          <w:szCs w:val="16"/>
        </w:rPr>
        <w:t xml:space="preserve"> </w:t>
      </w:r>
      <w:r w:rsidR="00D16DE9" w:rsidRPr="00061842">
        <w:rPr>
          <w:sz w:val="16"/>
          <w:szCs w:val="16"/>
        </w:rPr>
        <w:t>У</w:t>
      </w:r>
      <w:r w:rsidRPr="00061842">
        <w:rPr>
          <w:sz w:val="16"/>
          <w:szCs w:val="16"/>
        </w:rPr>
        <w:t>каз</w:t>
      </w:r>
      <w:r w:rsidR="00D16DE9" w:rsidRPr="00061842">
        <w:rPr>
          <w:sz w:val="16"/>
          <w:szCs w:val="16"/>
        </w:rPr>
        <w:t>ываются</w:t>
      </w:r>
      <w:r w:rsidRPr="00061842">
        <w:rPr>
          <w:sz w:val="16"/>
          <w:szCs w:val="16"/>
        </w:rPr>
        <w:t xml:space="preserve"> с</w:t>
      </w:r>
      <w:r w:rsidRPr="00061842">
        <w:rPr>
          <w:rFonts w:eastAsia="Calibri"/>
          <w:sz w:val="16"/>
          <w:szCs w:val="16"/>
        </w:rPr>
        <w:t>ведения о резиденте, которому уступаются требования (на которого переводится долг)</w:t>
      </w:r>
      <w:r w:rsidR="00D16DE9" w:rsidRPr="00061842">
        <w:rPr>
          <w:rFonts w:eastAsia="Calibr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E6"/>
    <w:rsid w:val="00060D0F"/>
    <w:rsid w:val="00061842"/>
    <w:rsid w:val="000B0D18"/>
    <w:rsid w:val="001B1841"/>
    <w:rsid w:val="001C411C"/>
    <w:rsid w:val="00281A65"/>
    <w:rsid w:val="002A490F"/>
    <w:rsid w:val="0032679A"/>
    <w:rsid w:val="003C6CCD"/>
    <w:rsid w:val="003E0537"/>
    <w:rsid w:val="003F44AC"/>
    <w:rsid w:val="0044039B"/>
    <w:rsid w:val="004D6733"/>
    <w:rsid w:val="005A4E94"/>
    <w:rsid w:val="005A7F1C"/>
    <w:rsid w:val="005E2915"/>
    <w:rsid w:val="00640740"/>
    <w:rsid w:val="006648F8"/>
    <w:rsid w:val="00686B8B"/>
    <w:rsid w:val="006A1B1F"/>
    <w:rsid w:val="007834E6"/>
    <w:rsid w:val="007B572E"/>
    <w:rsid w:val="007C6A34"/>
    <w:rsid w:val="007D5F13"/>
    <w:rsid w:val="00806482"/>
    <w:rsid w:val="00901405"/>
    <w:rsid w:val="009421E7"/>
    <w:rsid w:val="009556CB"/>
    <w:rsid w:val="009723F5"/>
    <w:rsid w:val="00976018"/>
    <w:rsid w:val="009E01A6"/>
    <w:rsid w:val="00A433A1"/>
    <w:rsid w:val="00A46A13"/>
    <w:rsid w:val="00A53CF1"/>
    <w:rsid w:val="00A56211"/>
    <w:rsid w:val="00A92645"/>
    <w:rsid w:val="00A95393"/>
    <w:rsid w:val="00AF0365"/>
    <w:rsid w:val="00B2064E"/>
    <w:rsid w:val="00C361DF"/>
    <w:rsid w:val="00C56EDB"/>
    <w:rsid w:val="00CC252C"/>
    <w:rsid w:val="00CC6743"/>
    <w:rsid w:val="00D1014D"/>
    <w:rsid w:val="00D16DE9"/>
    <w:rsid w:val="00D448E8"/>
    <w:rsid w:val="00D62D66"/>
    <w:rsid w:val="00D875E0"/>
    <w:rsid w:val="00D93545"/>
    <w:rsid w:val="00DA13B7"/>
    <w:rsid w:val="00ED7A41"/>
    <w:rsid w:val="00F32D26"/>
    <w:rsid w:val="00F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E6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1E7"/>
    <w:pPr>
      <w:spacing w:before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1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21E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6A13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A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E6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1E7"/>
    <w:pPr>
      <w:spacing w:before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1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21E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6A13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A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1FCD-3120-4401-949F-90EC6E6A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Ольга Анатольевна</dc:creator>
  <cp:lastModifiedBy>Яницкий Дмитрий Витальевич</cp:lastModifiedBy>
  <cp:revision>2</cp:revision>
  <dcterms:created xsi:type="dcterms:W3CDTF">2022-10-07T06:27:00Z</dcterms:created>
  <dcterms:modified xsi:type="dcterms:W3CDTF">2022-10-07T06:27:00Z</dcterms:modified>
</cp:coreProperties>
</file>