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4" w:rsidRPr="001B2FD7" w:rsidRDefault="00560B14" w:rsidP="00560B14">
      <w:pPr>
        <w:jc w:val="center"/>
        <w:rPr>
          <w:b/>
        </w:rPr>
      </w:pPr>
      <w:bookmarkStart w:id="0" w:name="_GoBack"/>
      <w:bookmarkEnd w:id="0"/>
      <w:r w:rsidRPr="001B2FD7">
        <w:rPr>
          <w:b/>
        </w:rPr>
        <w:t>ПОРУЧЕНИЕ НА ПОКУПКУ ИНОСТРАННОЙ ВАЛЮТЫ</w:t>
      </w:r>
    </w:p>
    <w:p w:rsidR="00560B14" w:rsidRPr="001B2FD7" w:rsidRDefault="00560B14" w:rsidP="00560B14">
      <w:pPr>
        <w:jc w:val="center"/>
      </w:pPr>
      <w:r w:rsidRPr="001B2FD7">
        <w:t>№_____от________</w:t>
      </w:r>
    </w:p>
    <w:p w:rsidR="00560B14" w:rsidRPr="001B2FD7" w:rsidRDefault="00560B14" w:rsidP="00560B14">
      <w:pPr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808"/>
        <w:gridCol w:w="360"/>
        <w:gridCol w:w="1080"/>
        <w:gridCol w:w="900"/>
        <w:gridCol w:w="1800"/>
        <w:gridCol w:w="957"/>
        <w:gridCol w:w="1451"/>
      </w:tblGrid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  <w:rPr>
                <w:b/>
              </w:rPr>
            </w:pPr>
            <w:r w:rsidRPr="001B2FD7">
              <w:rPr>
                <w:b/>
              </w:rPr>
              <w:t>Организация:</w:t>
            </w:r>
          </w:p>
        </w:tc>
        <w:tc>
          <w:tcPr>
            <w:tcW w:w="2340" w:type="dxa"/>
            <w:gridSpan w:val="3"/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  <w:r w:rsidRPr="001B2FD7">
              <w:t>Наименование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  <w:r w:rsidRPr="001B2FD7">
              <w:t>ИНН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</w:tcBorders>
          </w:tcPr>
          <w:p w:rsidR="00560B14" w:rsidRPr="001B2FD7" w:rsidRDefault="00560B14" w:rsidP="00BA6A0D">
            <w:pPr>
              <w:jc w:val="right"/>
            </w:pPr>
            <w:r w:rsidRPr="001B2FD7">
              <w:t>ОКПО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  <w:r w:rsidRPr="001B2FD7">
              <w:t>Адрес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  <w:r w:rsidRPr="001B2FD7">
              <w:t>ФИО сотрудника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  <w:r w:rsidRPr="001B2FD7">
              <w:t>Контактный телефон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  <w:rPr>
                <w:b/>
              </w:rPr>
            </w:pPr>
            <w:r w:rsidRPr="001B2FD7">
              <w:rPr>
                <w:b/>
              </w:rPr>
              <w:t>Поручаем банку</w:t>
            </w:r>
          </w:p>
        </w:tc>
        <w:tc>
          <w:tcPr>
            <w:tcW w:w="6548" w:type="dxa"/>
            <w:gridSpan w:val="6"/>
          </w:tcPr>
          <w:p w:rsidR="00560B14" w:rsidRPr="001B2FD7" w:rsidRDefault="00560B14" w:rsidP="00BA6A0D">
            <w:r w:rsidRPr="001B2FD7">
              <w:t>АО «МОСКОМБАНК», г. Москва</w:t>
            </w: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  <w:r w:rsidRPr="001B2FD7">
              <w:t>Средства в российских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  <w:r w:rsidRPr="001B2FD7">
              <w:t>рублях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  <w:rPr>
                <w:b/>
              </w:rPr>
            </w:pPr>
            <w:r w:rsidRPr="001B2FD7">
              <w:rPr>
                <w:b/>
              </w:rPr>
              <w:t>списать с нашего счета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  <w:r w:rsidRPr="001B2FD7">
              <w:t>Поручаем купить валюту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r w:rsidRPr="001B2FD7">
              <w:t>по курсу банка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  <w:r>
              <w:t>к</w:t>
            </w:r>
            <w:r w:rsidRPr="001B2FD7">
              <w:t>од валюты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jc w:val="right"/>
            </w:pPr>
            <w:r w:rsidRPr="001B2FD7">
              <w:t>Сумм</w:t>
            </w:r>
            <w:r>
              <w:t>у</w:t>
            </w:r>
            <w:r w:rsidRPr="001B2FD7">
              <w:t xml:space="preserve"> в валюте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/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2808" w:type="dxa"/>
          </w:tcPr>
          <w:p w:rsidR="00560B14" w:rsidRPr="001B2FD7" w:rsidRDefault="00560B14" w:rsidP="00BA6A0D">
            <w:pPr>
              <w:rPr>
                <w:b/>
              </w:rPr>
            </w:pPr>
            <w:r>
              <w:rPr>
                <w:b/>
              </w:rPr>
              <w:t>з</w:t>
            </w:r>
            <w:r w:rsidRPr="001B2FD7">
              <w:rPr>
                <w:b/>
              </w:rPr>
              <w:t>ачислить на наш счет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5148" w:type="dxa"/>
            <w:gridSpan w:val="4"/>
          </w:tcPr>
          <w:p w:rsidR="00560B14" w:rsidRPr="001B2FD7" w:rsidRDefault="00560B14" w:rsidP="00BA6A0D">
            <w:r w:rsidRPr="001B2FD7">
              <w:t>Комиссию и расходы банка списать со счета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5148" w:type="dxa"/>
            <w:gridSpan w:val="4"/>
          </w:tcPr>
          <w:p w:rsidR="00560B14" w:rsidRPr="001B2FD7" w:rsidRDefault="00560B14" w:rsidP="00BA6A0D">
            <w:r>
              <w:t>в соответствии с тарифами банка</w:t>
            </w:r>
          </w:p>
        </w:tc>
        <w:tc>
          <w:tcPr>
            <w:tcW w:w="2757" w:type="dxa"/>
            <w:gridSpan w:val="2"/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1451" w:type="dxa"/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4248" w:type="dxa"/>
            <w:gridSpan w:val="3"/>
          </w:tcPr>
          <w:p w:rsidR="00560B14" w:rsidRPr="001B2FD7" w:rsidRDefault="00560B14" w:rsidP="00BA6A0D">
            <w:r w:rsidRPr="001B2FD7">
              <w:t>Поручение действительно до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  <w:tc>
          <w:tcPr>
            <w:tcW w:w="2408" w:type="dxa"/>
            <w:gridSpan w:val="2"/>
          </w:tcPr>
          <w:p w:rsidR="00560B14" w:rsidRPr="001B2FD7" w:rsidRDefault="00560B14" w:rsidP="00BA6A0D">
            <w:r w:rsidRPr="001B2FD7">
              <w:t>включительно.</w:t>
            </w:r>
          </w:p>
        </w:tc>
      </w:tr>
      <w:tr w:rsidR="00560B14" w:rsidRPr="001B2FD7" w:rsidTr="00F92522">
        <w:tc>
          <w:tcPr>
            <w:tcW w:w="3168" w:type="dxa"/>
            <w:gridSpan w:val="2"/>
          </w:tcPr>
          <w:p w:rsidR="00560B14" w:rsidRPr="001B2FD7" w:rsidRDefault="00560B14" w:rsidP="00BA6A0D">
            <w:r w:rsidRPr="001B2FD7">
              <w:t>Дополнительные условия</w:t>
            </w:r>
          </w:p>
        </w:tc>
        <w:tc>
          <w:tcPr>
            <w:tcW w:w="6188" w:type="dxa"/>
            <w:gridSpan w:val="5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  <w:tr w:rsidR="00560B14" w:rsidRPr="001B2FD7" w:rsidTr="00F92522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</w:p>
        </w:tc>
      </w:tr>
    </w:tbl>
    <w:p w:rsidR="00560B14" w:rsidRPr="001B2FD7" w:rsidRDefault="00560B14" w:rsidP="00560B14">
      <w:pPr>
        <w:jc w:val="both"/>
      </w:pPr>
    </w:p>
    <w:p w:rsidR="00560B14" w:rsidRDefault="00560B14" w:rsidP="00560B14">
      <w:pPr>
        <w:jc w:val="both"/>
        <w:rPr>
          <w:color w:val="000000"/>
        </w:rPr>
      </w:pPr>
      <w:r w:rsidRPr="007E76A4">
        <w:rPr>
          <w:color w:val="000000"/>
        </w:rPr>
        <w:t>В соответствии со статьей 428 Гражданского кодекса Российской Федерации уведомляем Банк о присоединении к Правилам проведения конверсионных операций для корпоративных клиентов АО «МОСКОМБАНК» (далее – Правила). Подтверждаем, что ознакомлены, полностью согласны, присоединяемся и обязуемся исполнять указанные Правила и Тарифы Банка, являющиеся неотъемлемой частью Договора на совершение Конверсионной операции (далее – Договор). Мы также даем разрешение АО «МОСКОМБАНК» (далее – Банк) в соответствии с Правилами и на условиях настоящего Поручения кредитовать и дебетовать счета Организации, открытые в Банке, с целью исполнения Поручения, а также выполнения всех условий, изложенных в Правилах.</w:t>
      </w:r>
    </w:p>
    <w:p w:rsidR="00560B14" w:rsidRPr="00085B91" w:rsidRDefault="00560B14" w:rsidP="00560B14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560B14" w:rsidRPr="001B2FD7" w:rsidTr="00BA6A0D">
        <w:tc>
          <w:tcPr>
            <w:tcW w:w="3189" w:type="dxa"/>
          </w:tcPr>
          <w:p w:rsidR="00560B14" w:rsidRPr="001B2FD7" w:rsidRDefault="00560B14" w:rsidP="00BA6A0D">
            <w:pPr>
              <w:jc w:val="both"/>
            </w:pPr>
          </w:p>
        </w:tc>
        <w:tc>
          <w:tcPr>
            <w:tcW w:w="3191" w:type="dxa"/>
          </w:tcPr>
          <w:p w:rsidR="00560B14" w:rsidRPr="001B2FD7" w:rsidRDefault="00560B14" w:rsidP="00BA6A0D">
            <w:pPr>
              <w:jc w:val="both"/>
            </w:pPr>
            <w:r w:rsidRPr="001B2FD7">
              <w:t>Руководитель организации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</w:tr>
      <w:tr w:rsidR="00560B14" w:rsidRPr="001B2FD7" w:rsidTr="00BA6A0D">
        <w:tc>
          <w:tcPr>
            <w:tcW w:w="3189" w:type="dxa"/>
          </w:tcPr>
          <w:p w:rsidR="00560B14" w:rsidRPr="001B2FD7" w:rsidRDefault="00560B14" w:rsidP="00BA6A0D">
            <w:pPr>
              <w:jc w:val="both"/>
            </w:pPr>
            <w:proofErr w:type="spellStart"/>
            <w:r w:rsidRPr="001B2FD7">
              <w:t>м.п</w:t>
            </w:r>
            <w:proofErr w:type="spellEnd"/>
            <w:r w:rsidRPr="001B2FD7">
              <w:t>.</w:t>
            </w:r>
          </w:p>
        </w:tc>
        <w:tc>
          <w:tcPr>
            <w:tcW w:w="3191" w:type="dxa"/>
          </w:tcPr>
          <w:p w:rsidR="00560B14" w:rsidRPr="001B2FD7" w:rsidRDefault="00560B14" w:rsidP="00BA6A0D">
            <w:pPr>
              <w:jc w:val="both"/>
            </w:pPr>
            <w:r w:rsidRPr="001B2FD7">
              <w:t>Главный бухгалтер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</w:tr>
      <w:tr w:rsidR="00560B14" w:rsidRPr="001B2FD7" w:rsidTr="00BA6A0D">
        <w:tc>
          <w:tcPr>
            <w:tcW w:w="3189" w:type="dxa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</w:tr>
      <w:tr w:rsidR="00560B14" w:rsidRPr="001B2FD7" w:rsidTr="00BA6A0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B14" w:rsidRPr="001B2FD7" w:rsidRDefault="00560B14" w:rsidP="00BA6A0D">
            <w:pPr>
              <w:jc w:val="center"/>
            </w:pPr>
            <w:r w:rsidRPr="001B2FD7">
              <w:t xml:space="preserve">Отметки </w:t>
            </w:r>
            <w:r>
              <w:t>Банка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  <w:r w:rsidRPr="001B2FD7">
              <w:t>Дата валютирования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</w:tr>
      <w:tr w:rsidR="00560B14" w:rsidRPr="001B2FD7" w:rsidTr="00BA6A0D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  <w:r w:rsidRPr="001B2FD7">
              <w:t>Курс сделки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</w:tr>
      <w:tr w:rsidR="00560B14" w:rsidRPr="001B2FD7" w:rsidTr="00BA6A0D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  <w:r w:rsidRPr="001B2FD7">
              <w:t>Сумма рублей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</w:tr>
      <w:tr w:rsidR="00560B14" w:rsidRPr="001B2FD7" w:rsidTr="00BA6A0D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  <w:r>
              <w:t>Комиссия банка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</w:tr>
      <w:tr w:rsidR="00560B14" w:rsidRPr="001B2FD7" w:rsidTr="00BA6A0D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  <w:r w:rsidRPr="001B2FD7">
              <w:t>Подпись исполнителя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14" w:rsidRPr="001B2FD7" w:rsidRDefault="00560B14" w:rsidP="00BA6A0D">
            <w:pPr>
              <w:jc w:val="both"/>
            </w:pPr>
          </w:p>
        </w:tc>
      </w:tr>
    </w:tbl>
    <w:p w:rsidR="005E071C" w:rsidRDefault="00070A3D"/>
    <w:sectPr w:rsidR="005E071C" w:rsidSect="00F9252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14"/>
    <w:rsid w:val="00070A3D"/>
    <w:rsid w:val="00395951"/>
    <w:rsid w:val="00560B14"/>
    <w:rsid w:val="007D5F13"/>
    <w:rsid w:val="00806482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Ольга Анатольевна</dc:creator>
  <cp:lastModifiedBy>Яницкий Дмитрий Витальевич</cp:lastModifiedBy>
  <cp:revision>2</cp:revision>
  <dcterms:created xsi:type="dcterms:W3CDTF">2018-10-02T07:16:00Z</dcterms:created>
  <dcterms:modified xsi:type="dcterms:W3CDTF">2018-10-02T07:16:00Z</dcterms:modified>
</cp:coreProperties>
</file>