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305D65" w:rsidRPr="00DD1321" w:rsidTr="00364B65">
        <w:tc>
          <w:tcPr>
            <w:tcW w:w="9071" w:type="dxa"/>
            <w:gridSpan w:val="4"/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Банковская отчетность</w:t>
            </w:r>
          </w:p>
        </w:tc>
      </w:tr>
      <w:tr w:rsidR="00305D65" w:rsidRPr="00DD1321" w:rsidTr="00364B65">
        <w:tc>
          <w:tcPr>
            <w:tcW w:w="3005" w:type="dxa"/>
            <w:vMerge w:val="restart"/>
            <w:tcBorders>
              <w:right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территории по ОКАТО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кредитной организации (филиала)</w:t>
            </w:r>
          </w:p>
        </w:tc>
      </w:tr>
      <w:tr w:rsidR="00305D65" w:rsidRPr="00DD1321" w:rsidTr="00364B65">
        <w:tc>
          <w:tcPr>
            <w:tcW w:w="3005" w:type="dxa"/>
            <w:vMerge/>
            <w:tcBorders>
              <w:right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(/порядковый номер)</w:t>
            </w:r>
          </w:p>
        </w:tc>
      </w:tr>
      <w:tr w:rsidR="00305D65" w:rsidRPr="00DD1321" w:rsidTr="00364B65">
        <w:tc>
          <w:tcPr>
            <w:tcW w:w="3005" w:type="dxa"/>
            <w:tcBorders>
              <w:right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40204899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</w:tr>
    </w:tbl>
    <w:p w:rsidR="00305D65" w:rsidRPr="00DD1321" w:rsidRDefault="00305D65" w:rsidP="0030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2819"/>
      </w:tblGrid>
      <w:tr w:rsidR="00305D65" w:rsidRPr="00DD1321" w:rsidTr="00364B65">
        <w:tc>
          <w:tcPr>
            <w:tcW w:w="9071" w:type="dxa"/>
            <w:gridSpan w:val="2"/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БУХГАЛТЕРСКИЙ БАЛАНС</w:t>
            </w:r>
          </w:p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(публикуемая форма)</w:t>
            </w:r>
          </w:p>
        </w:tc>
      </w:tr>
      <w:tr w:rsidR="00305D65" w:rsidRPr="00DD1321" w:rsidTr="00364B65">
        <w:tc>
          <w:tcPr>
            <w:tcW w:w="9071" w:type="dxa"/>
            <w:gridSpan w:val="2"/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за 1 квартал 2024 г.</w:t>
            </w:r>
          </w:p>
        </w:tc>
      </w:tr>
      <w:tr w:rsidR="00305D65" w:rsidRPr="00DD1321" w:rsidTr="00364B65">
        <w:tc>
          <w:tcPr>
            <w:tcW w:w="6252" w:type="dxa"/>
            <w:vAlign w:val="bottom"/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Полное фирменное наименование кредитной организации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05D65" w:rsidRPr="00DD1321" w:rsidRDefault="00DD1321" w:rsidP="003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«Московский Коммерческий Банк»</w:t>
            </w:r>
          </w:p>
        </w:tc>
      </w:tr>
      <w:tr w:rsidR="00305D65" w:rsidRPr="00DD1321" w:rsidTr="00364B65">
        <w:tc>
          <w:tcPr>
            <w:tcW w:w="9071" w:type="dxa"/>
            <w:gridSpan w:val="2"/>
            <w:vAlign w:val="bottom"/>
          </w:tcPr>
          <w:p w:rsidR="00305D65" w:rsidRPr="00DD1321" w:rsidRDefault="00305D65" w:rsidP="00DD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Адрес кредитной организации в пределах места нахождения кредитной организации </w:t>
            </w:r>
            <w:r w:rsidR="00DD1321"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119146, г. Москва, 1-я </w:t>
            </w:r>
            <w:proofErr w:type="spellStart"/>
            <w:r w:rsidR="00DD1321" w:rsidRPr="00DD1321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="00DD1321"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ул., д. 5</w:t>
            </w:r>
          </w:p>
        </w:tc>
      </w:tr>
      <w:tr w:rsidR="00305D65" w:rsidRPr="00DD1321" w:rsidTr="00364B65">
        <w:tc>
          <w:tcPr>
            <w:tcW w:w="9071" w:type="dxa"/>
            <w:gridSpan w:val="2"/>
            <w:vAlign w:val="bottom"/>
          </w:tcPr>
          <w:p w:rsidR="00305D65" w:rsidRPr="00DD1321" w:rsidRDefault="00305D65" w:rsidP="00305D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Код формы по </w:t>
            </w:r>
            <w:hyperlink r:id="rId6" w:history="1">
              <w:r w:rsidRPr="00DD1321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 0409806</w:t>
            </w:r>
          </w:p>
        </w:tc>
      </w:tr>
      <w:tr w:rsidR="00305D65" w:rsidRPr="00DD1321" w:rsidTr="00364B65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305D65" w:rsidRPr="00DD1321" w:rsidRDefault="00305D65" w:rsidP="00364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Квартальная (Полугодовая) (Годовая)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11"/>
        <w:gridCol w:w="1296"/>
        <w:gridCol w:w="1029"/>
        <w:gridCol w:w="1318"/>
      </w:tblGrid>
      <w:tr w:rsidR="00643811" w:rsidRPr="00643811" w:rsidTr="00E54ADB">
        <w:trPr>
          <w:trHeight w:val="1020"/>
        </w:trPr>
        <w:tc>
          <w:tcPr>
            <w:tcW w:w="817" w:type="dxa"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1296" w:type="dxa"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Номер пояснения</w:t>
            </w:r>
          </w:p>
        </w:tc>
        <w:tc>
          <w:tcPr>
            <w:tcW w:w="1029" w:type="dxa"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Данные за отчетный период, тыс. руб.</w:t>
            </w:r>
          </w:p>
        </w:tc>
        <w:tc>
          <w:tcPr>
            <w:tcW w:w="1318" w:type="dxa"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Данные за предыдущий отчетный год, тыс. руб.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 w:rsidP="00DD1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 w:rsidP="00DD1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DD1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3811" w:rsidRPr="00643811" w:rsidTr="00643811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I. АКТИВЫ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K23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0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42812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36740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Средства кредитной организации в Центральном банке Российской Федерации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K24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222439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209549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обязательные резервы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K25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18938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9008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в кредитных организациях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K26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1846121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1541527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1296" w:type="dxa"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K27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"/>
          </w:p>
        </w:tc>
        <w:tc>
          <w:tcPr>
            <w:tcW w:w="1029" w:type="dxa"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47387</w:t>
            </w:r>
          </w:p>
        </w:tc>
        <w:tc>
          <w:tcPr>
            <w:tcW w:w="1318" w:type="dxa"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46894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Производные финансовые инструменты для целей хеджирования</w:t>
            </w:r>
          </w:p>
        </w:tc>
        <w:tc>
          <w:tcPr>
            <w:tcW w:w="1296" w:type="dxa"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K28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5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Чистая  ссудная задолженность, оцениваемая по амортизированной стоимости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K29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6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3269168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3443222</w:t>
            </w:r>
          </w:p>
        </w:tc>
      </w:tr>
      <w:tr w:rsidR="00643811" w:rsidRPr="00643811" w:rsidTr="00E54ADB">
        <w:trPr>
          <w:trHeight w:val="552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Чистые вложения в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K30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7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540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Чистые вложения в ценные бумаги и иные финансовые активы, оцениваемые по амортизированной стоимости (кроме ссудной задолженности)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K31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8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Инвестиции в дочерние и зависимые организации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RANGE!K32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9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X            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X            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Требование по текущему налогу на прибыль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RANGE!K33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0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Отложенный налоговый актив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RANGE!K34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1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5712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5712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Основные средства, активы в форме права пользования и нематериальные активы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RANGE!K35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2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23821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28855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Долгосрочные активы, предназначенные для продажи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RANGE!K36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3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Прочие активы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RANGE!K37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4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Всего активов   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RANGE!K38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5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5461952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5568422</w:t>
            </w:r>
          </w:p>
        </w:tc>
      </w:tr>
      <w:tr w:rsidR="00643811" w:rsidRPr="00643811" w:rsidTr="00643811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II. ПАССИВЫ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Кредиты, депозиты и прочие средства Центрального банка Российской Федерации   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RANGE!K40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6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клиентов, оцениваемые по амортизированной стоимости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RANGE!K41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7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4119699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4201897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средства кредитных организаций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RANGE!K42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8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313648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223252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средства клиентов, не являющихся кредитными организациями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RANGE!K43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19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3806051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3978645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16.2.1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вклады (средства) физических лиц, в том числе индивидуальных предпринимателей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RANGE!K44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0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1260623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1095128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RANGE!K45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1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вклады (средства) физических лиц, в том числе индивидуальных предпринимателей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RANGE!K46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2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17a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Производные финансовые инструменты для целей хеджирования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RANGE!K47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3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Выпущенные долговые ценные бумаги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RANGE!K48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4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оцениваемые по справедливой стоимости через прибыль или убыток</w:t>
            </w:r>
            <w:proofErr w:type="gramEnd"/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RANGE!K49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5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оцениваемые по амортизированной стоимости</w:t>
            </w:r>
            <w:proofErr w:type="gramEnd"/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RANGE!K50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6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559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Привлеченные субординированные кредиты (депозиты, займы) и выпущенные субординированные облигационные займы, классифицированные в качестве обязательств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Обязательства по текущему налогу на прибыль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RANGE!K52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7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14360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Отложенные налоговые обязательства          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RANGE!K53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8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132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11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296" w:type="dxa"/>
            <w:noWrap/>
            <w:hideMark/>
          </w:tcPr>
          <w:p w:rsidR="00DD1321" w:rsidRPr="00643811" w:rsidRDefault="00DD132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RANGE!K54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29"/>
          </w:p>
        </w:tc>
        <w:tc>
          <w:tcPr>
            <w:tcW w:w="1029" w:type="dxa"/>
            <w:noWrap/>
            <w:hideMark/>
          </w:tcPr>
          <w:p w:rsidR="00DD1321" w:rsidRPr="00643811" w:rsidRDefault="00DD1321" w:rsidP="00364B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18" w:type="dxa"/>
            <w:noWrap/>
            <w:hideMark/>
          </w:tcPr>
          <w:p w:rsidR="00DD1321" w:rsidRPr="00643811" w:rsidRDefault="00DD1321" w:rsidP="00364B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D1321" w:rsidRPr="00643811" w:rsidTr="00E54ADB">
        <w:trPr>
          <w:trHeight w:val="510"/>
        </w:trPr>
        <w:tc>
          <w:tcPr>
            <w:tcW w:w="817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11" w:type="dxa"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Резервы  на возможные потери по условным обязательствам кредитного характера, прочим возможным потерям и операциям с резидентами офшорных зон</w:t>
            </w:r>
          </w:p>
        </w:tc>
        <w:tc>
          <w:tcPr>
            <w:tcW w:w="1296" w:type="dxa"/>
            <w:hideMark/>
          </w:tcPr>
          <w:p w:rsidR="00DD1321" w:rsidRPr="00643811" w:rsidRDefault="00DD132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RANGE!K55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0"/>
          </w:p>
        </w:tc>
        <w:tc>
          <w:tcPr>
            <w:tcW w:w="1029" w:type="dxa"/>
            <w:noWrap/>
            <w:hideMark/>
          </w:tcPr>
          <w:p w:rsidR="00DD1321" w:rsidRPr="00643811" w:rsidRDefault="00DD1321" w:rsidP="00364B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18" w:type="dxa"/>
            <w:noWrap/>
            <w:hideMark/>
          </w:tcPr>
          <w:p w:rsidR="00DD1321" w:rsidRPr="00643811" w:rsidRDefault="00DD1321" w:rsidP="00364B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Всего обязательств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RANGE!K56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1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4208593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4306221</w:t>
            </w:r>
          </w:p>
        </w:tc>
      </w:tr>
      <w:tr w:rsidR="00643811" w:rsidRPr="00643811" w:rsidTr="00643811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III. ИСТОЧНИКИ СОБСТВЕННЫХ СРЕДСТВ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Средства акционеров (участников)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RANGE!K58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2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387005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430000</w:t>
            </w:r>
          </w:p>
        </w:tc>
      </w:tr>
      <w:tr w:rsidR="00DD132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11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Собственные акции (доли), выкупленные у акционеров (участников)</w:t>
            </w:r>
          </w:p>
        </w:tc>
        <w:tc>
          <w:tcPr>
            <w:tcW w:w="1296" w:type="dxa"/>
            <w:noWrap/>
            <w:hideMark/>
          </w:tcPr>
          <w:p w:rsidR="00DD1321" w:rsidRPr="00643811" w:rsidRDefault="00DD132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RANGE!K59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3"/>
          </w:p>
        </w:tc>
        <w:tc>
          <w:tcPr>
            <w:tcW w:w="1029" w:type="dxa"/>
            <w:noWrap/>
            <w:hideMark/>
          </w:tcPr>
          <w:p w:rsidR="00DD1321" w:rsidRPr="00643811" w:rsidRDefault="00DD132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18" w:type="dxa"/>
            <w:noWrap/>
            <w:hideMark/>
          </w:tcPr>
          <w:p w:rsidR="00DD1321" w:rsidRPr="00643811" w:rsidRDefault="00DD132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Эмиссионный доход     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RANGE!K60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4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106600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106600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RANGE!K61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5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30100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30100</w:t>
            </w:r>
          </w:p>
        </w:tc>
      </w:tr>
      <w:tr w:rsidR="00643811" w:rsidRPr="00643811" w:rsidTr="00E54ADB">
        <w:trPr>
          <w:trHeight w:val="529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Переоценка финансовых активов, оцениваемых по справедливой стоимости через прочий совокупный доход, уменьшенная на отложенное налоговое обязательство (увеличенная на отложенный налоговый актив)</w:t>
            </w:r>
          </w:p>
        </w:tc>
        <w:tc>
          <w:tcPr>
            <w:tcW w:w="1296" w:type="dxa"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RANGE!K62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6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567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Переоценка основных средств, активов в форме права пользования и нематериальных активов, уменьшенная на отложенное налоговое обязательство</w:t>
            </w:r>
          </w:p>
        </w:tc>
        <w:tc>
          <w:tcPr>
            <w:tcW w:w="1296" w:type="dxa"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RANGE!K63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7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Переоценка обязательств (требований) по выплате долгосрочных вознаграждений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RANGE!K64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8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132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11" w:type="dxa"/>
            <w:noWrap/>
            <w:hideMark/>
          </w:tcPr>
          <w:p w:rsidR="00DD1321" w:rsidRPr="00643811" w:rsidRDefault="00DD1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Переоценка инструментов хеджирования</w:t>
            </w:r>
          </w:p>
        </w:tc>
        <w:tc>
          <w:tcPr>
            <w:tcW w:w="1296" w:type="dxa"/>
            <w:noWrap/>
            <w:hideMark/>
          </w:tcPr>
          <w:p w:rsidR="00DD1321" w:rsidRPr="00643811" w:rsidRDefault="00DD132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RANGE!K65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39"/>
          </w:p>
        </w:tc>
        <w:tc>
          <w:tcPr>
            <w:tcW w:w="1029" w:type="dxa"/>
            <w:noWrap/>
            <w:hideMark/>
          </w:tcPr>
          <w:p w:rsidR="00DD1321" w:rsidRPr="00643811" w:rsidRDefault="00DD1321" w:rsidP="00364B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18" w:type="dxa"/>
            <w:noWrap/>
            <w:hideMark/>
          </w:tcPr>
          <w:p w:rsidR="00DD1321" w:rsidRPr="00643811" w:rsidRDefault="00DD1321" w:rsidP="00364B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безвозмездного финансирования (вклады в имущество)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RANGE!K66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0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Изменение справедливой стоимости финансового обязательства, обусловленное изменением кредитного риска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RANGE!K67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1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522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11" w:type="dxa"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Привлеченные субординированные кредиты (депозиты, займы) и выпущенные субординированные облигационные займы, классифицированные в качестве долевых инструментов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Оценочные резервы под ожидаемые кредитные убытки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RANGE!K69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2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Неиспользованная прибыль (убыток) 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RANGE!K70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3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729654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822766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Всего источников собственных средств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RANGE!K71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4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1253359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1262201</w:t>
            </w:r>
          </w:p>
        </w:tc>
      </w:tr>
      <w:tr w:rsidR="00643811" w:rsidRPr="00643811" w:rsidTr="00643811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643811" w:rsidRPr="00643811" w:rsidRDefault="00643811" w:rsidP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IV. ВНЕБАЛАНСОВЫЕ ОБЯЗАТЕЛЬСТВА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Безотзывные обязательства кредитной  организации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RANGE!K73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5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30840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Выданные кредитной организацией гарантии и поручительства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RANGE!K74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6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430314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558560</w:t>
            </w:r>
          </w:p>
        </w:tc>
      </w:tr>
      <w:tr w:rsidR="00643811" w:rsidRPr="00643811" w:rsidTr="00E54ADB">
        <w:trPr>
          <w:trHeight w:val="255"/>
        </w:trPr>
        <w:tc>
          <w:tcPr>
            <w:tcW w:w="817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11" w:type="dxa"/>
            <w:noWrap/>
            <w:hideMark/>
          </w:tcPr>
          <w:p w:rsidR="00643811" w:rsidRPr="00643811" w:rsidRDefault="006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обязательства </w:t>
            </w:r>
            <w:proofErr w:type="spellStart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некредитного</w:t>
            </w:r>
            <w:proofErr w:type="spellEnd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</w:tc>
        <w:tc>
          <w:tcPr>
            <w:tcW w:w="1296" w:type="dxa"/>
            <w:noWrap/>
            <w:hideMark/>
          </w:tcPr>
          <w:p w:rsidR="00643811" w:rsidRPr="00643811" w:rsidRDefault="00643811" w:rsidP="0038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RANGE!K75"/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End w:id="47"/>
          </w:p>
        </w:tc>
        <w:tc>
          <w:tcPr>
            <w:tcW w:w="1029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  <w:hideMark/>
          </w:tcPr>
          <w:p w:rsidR="00643811" w:rsidRPr="00643811" w:rsidRDefault="00643811" w:rsidP="00DD1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811">
              <w:rPr>
                <w:rFonts w:ascii="Times New Roman" w:hAnsi="Times New Roman" w:cs="Times New Roman"/>
                <w:sz w:val="20"/>
                <w:szCs w:val="20"/>
              </w:rPr>
              <w:t>1773</w:t>
            </w:r>
          </w:p>
        </w:tc>
      </w:tr>
    </w:tbl>
    <w:p w:rsidR="00643811" w:rsidRPr="00643811" w:rsidRDefault="00643811">
      <w:pPr>
        <w:rPr>
          <w:rFonts w:ascii="Times New Roman" w:hAnsi="Times New Roman" w:cs="Times New Roman"/>
          <w:sz w:val="20"/>
          <w:szCs w:val="20"/>
        </w:rPr>
      </w:pPr>
    </w:p>
    <w:p w:rsidR="00643811" w:rsidRPr="00643811" w:rsidRDefault="00643811">
      <w:pPr>
        <w:rPr>
          <w:rFonts w:ascii="Times New Roman" w:hAnsi="Times New Roman" w:cs="Times New Roman"/>
          <w:sz w:val="20"/>
          <w:szCs w:val="20"/>
        </w:rPr>
      </w:pPr>
    </w:p>
    <w:p w:rsidR="00643811" w:rsidRPr="00643811" w:rsidRDefault="00643811" w:rsidP="00643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811" w:rsidRPr="008C4289" w:rsidRDefault="00643811" w:rsidP="006438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289">
        <w:rPr>
          <w:rFonts w:ascii="Times New Roman" w:hAnsi="Times New Roman" w:cs="Times New Roman"/>
          <w:sz w:val="20"/>
          <w:szCs w:val="20"/>
        </w:rPr>
        <w:t>Председатель Правления</w:t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="00DD1321"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C4289">
        <w:rPr>
          <w:rFonts w:ascii="Times New Roman" w:hAnsi="Times New Roman" w:cs="Times New Roman"/>
          <w:sz w:val="20"/>
          <w:szCs w:val="20"/>
        </w:rPr>
        <w:t>Ю.Ю.Караваев</w:t>
      </w:r>
      <w:proofErr w:type="spellEnd"/>
    </w:p>
    <w:p w:rsidR="00643811" w:rsidRPr="008C4289" w:rsidRDefault="00643811" w:rsidP="00643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811" w:rsidRPr="008C4289" w:rsidRDefault="00643811" w:rsidP="00643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811" w:rsidRPr="008C4289" w:rsidRDefault="00643811" w:rsidP="006438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289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r w:rsidR="008C428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C428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C4289">
        <w:rPr>
          <w:rFonts w:ascii="Times New Roman" w:hAnsi="Times New Roman" w:cs="Times New Roman"/>
          <w:sz w:val="20"/>
          <w:szCs w:val="20"/>
        </w:rPr>
        <w:t>М.И.Романенко</w:t>
      </w:r>
      <w:proofErr w:type="spellEnd"/>
    </w:p>
    <w:p w:rsidR="00643811" w:rsidRPr="008C4289" w:rsidRDefault="00643811" w:rsidP="00643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811" w:rsidRPr="00643811" w:rsidRDefault="00643811" w:rsidP="0064381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 xml:space="preserve">Заместитель главного </w:t>
      </w:r>
      <w:proofErr w:type="gramStart"/>
      <w:r w:rsidRPr="00643811">
        <w:rPr>
          <w:rFonts w:ascii="Times New Roman" w:hAnsi="Times New Roman" w:cs="Times New Roman"/>
          <w:sz w:val="18"/>
          <w:szCs w:val="18"/>
        </w:rPr>
        <w:t>бухгалтера-начальник</w:t>
      </w:r>
      <w:proofErr w:type="gramEnd"/>
      <w:r w:rsidRPr="006438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43811">
        <w:rPr>
          <w:rFonts w:ascii="Times New Roman" w:hAnsi="Times New Roman" w:cs="Times New Roman"/>
          <w:sz w:val="18"/>
          <w:szCs w:val="18"/>
        </w:rPr>
        <w:t>ОБУиО</w:t>
      </w:r>
      <w:proofErr w:type="spellEnd"/>
      <w:r w:rsidRPr="006438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3811" w:rsidRPr="00643811" w:rsidRDefault="00643811" w:rsidP="0064381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>Уханова О.Н.</w:t>
      </w:r>
    </w:p>
    <w:p w:rsidR="00643811" w:rsidRPr="00643811" w:rsidRDefault="00643811" w:rsidP="0064381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>тел. (495) 109-0014 (</w:t>
      </w:r>
      <w:proofErr w:type="spellStart"/>
      <w:r w:rsidRPr="00643811">
        <w:rPr>
          <w:rFonts w:ascii="Times New Roman" w:hAnsi="Times New Roman" w:cs="Times New Roman"/>
          <w:sz w:val="18"/>
          <w:szCs w:val="18"/>
        </w:rPr>
        <w:t>доб</w:t>
      </w:r>
      <w:proofErr w:type="spellEnd"/>
      <w:r w:rsidRPr="00643811">
        <w:rPr>
          <w:rFonts w:ascii="Times New Roman" w:hAnsi="Times New Roman" w:cs="Times New Roman"/>
          <w:sz w:val="18"/>
          <w:szCs w:val="18"/>
        </w:rPr>
        <w:t xml:space="preserve"> 401)</w:t>
      </w:r>
    </w:p>
    <w:p w:rsidR="00643811" w:rsidRDefault="00643811">
      <w:pPr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>03.05.2024</w:t>
      </w:r>
    </w:p>
    <w:p w:rsidR="00DA0BA4" w:rsidRDefault="00DA0BA4">
      <w:pPr>
        <w:rPr>
          <w:rFonts w:ascii="Times New Roman" w:hAnsi="Times New Roman" w:cs="Times New Roman"/>
          <w:sz w:val="18"/>
          <w:szCs w:val="18"/>
        </w:rPr>
        <w:sectPr w:rsidR="00DA0BA4" w:rsidSect="00DA0BA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64B65" w:rsidRDefault="00364B6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364B65" w:rsidRPr="00DD1321" w:rsidTr="00364B65">
        <w:tc>
          <w:tcPr>
            <w:tcW w:w="9071" w:type="dxa"/>
            <w:gridSpan w:val="4"/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Банковская отчетность</w:t>
            </w:r>
          </w:p>
        </w:tc>
      </w:tr>
      <w:tr w:rsidR="00364B65" w:rsidRPr="00DD1321" w:rsidTr="00364B65">
        <w:tc>
          <w:tcPr>
            <w:tcW w:w="3005" w:type="dxa"/>
            <w:vMerge w:val="restart"/>
            <w:tcBorders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территории по ОКАТО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кредитной организации (филиала)</w:t>
            </w:r>
          </w:p>
        </w:tc>
      </w:tr>
      <w:tr w:rsidR="00364B65" w:rsidRPr="00DD1321" w:rsidTr="00364B65">
        <w:tc>
          <w:tcPr>
            <w:tcW w:w="3005" w:type="dxa"/>
            <w:vMerge/>
            <w:tcBorders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(/порядковый номер)</w:t>
            </w:r>
          </w:p>
        </w:tc>
      </w:tr>
      <w:tr w:rsidR="00364B65" w:rsidRPr="00DD1321" w:rsidTr="00364B65">
        <w:tc>
          <w:tcPr>
            <w:tcW w:w="3005" w:type="dxa"/>
            <w:tcBorders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40204899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</w:tr>
    </w:tbl>
    <w:p w:rsidR="00364B65" w:rsidRPr="00DD1321" w:rsidRDefault="00364B65" w:rsidP="0036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4B65" w:rsidRPr="00364B65" w:rsidRDefault="00364B65" w:rsidP="0036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B65" w:rsidRPr="00364B65" w:rsidRDefault="00364B65" w:rsidP="0036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B65">
        <w:rPr>
          <w:rFonts w:ascii="Times New Roman" w:hAnsi="Times New Roman" w:cs="Times New Roman"/>
          <w:sz w:val="20"/>
          <w:szCs w:val="20"/>
        </w:rPr>
        <w:t>ОТЧЕТ О ФИНАНСОВЫХ РЕЗУЛЬТАТАХ</w:t>
      </w:r>
    </w:p>
    <w:p w:rsidR="00364B65" w:rsidRPr="00364B65" w:rsidRDefault="00364B65" w:rsidP="0036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B65">
        <w:rPr>
          <w:rFonts w:ascii="Times New Roman" w:hAnsi="Times New Roman" w:cs="Times New Roman"/>
          <w:sz w:val="20"/>
          <w:szCs w:val="20"/>
        </w:rPr>
        <w:t>(публикуемая форма)</w:t>
      </w:r>
    </w:p>
    <w:p w:rsidR="00364B65" w:rsidRPr="00364B65" w:rsidRDefault="00364B65" w:rsidP="0036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B65" w:rsidRPr="00364B65" w:rsidRDefault="00364B65" w:rsidP="0036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B65">
        <w:rPr>
          <w:rFonts w:ascii="Times New Roman" w:hAnsi="Times New Roman" w:cs="Times New Roman"/>
          <w:sz w:val="20"/>
          <w:szCs w:val="20"/>
        </w:rPr>
        <w:t>за 1 квартал 2024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2819"/>
      </w:tblGrid>
      <w:tr w:rsidR="00364B65" w:rsidRPr="00DD1321" w:rsidTr="00364B65">
        <w:tc>
          <w:tcPr>
            <w:tcW w:w="6252" w:type="dxa"/>
            <w:vAlign w:val="bottom"/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Полное фирменное наименование кредитной организации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«Московский Коммерческий Банк»</w:t>
            </w:r>
          </w:p>
        </w:tc>
      </w:tr>
      <w:tr w:rsidR="00364B65" w:rsidRPr="00DD1321" w:rsidTr="00364B65">
        <w:tc>
          <w:tcPr>
            <w:tcW w:w="9071" w:type="dxa"/>
            <w:gridSpan w:val="2"/>
            <w:vAlign w:val="bottom"/>
          </w:tcPr>
          <w:p w:rsidR="00364B65" w:rsidRPr="00DD1321" w:rsidRDefault="00364B65" w:rsidP="00364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Адрес кредитной организации в пределах места нахождения кредитной организации  119146, г. Москва, 1-я </w:t>
            </w:r>
            <w:proofErr w:type="spellStart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ул., д. 5</w:t>
            </w:r>
          </w:p>
        </w:tc>
      </w:tr>
    </w:tbl>
    <w:p w:rsidR="00364B65" w:rsidRDefault="00364B65">
      <w:pPr>
        <w:rPr>
          <w:rFonts w:ascii="Times New Roman" w:hAnsi="Times New Roman" w:cs="Times New Roman"/>
          <w:sz w:val="18"/>
          <w:szCs w:val="18"/>
        </w:rPr>
      </w:pPr>
    </w:p>
    <w:p w:rsidR="00364B65" w:rsidRDefault="00364B65" w:rsidP="00364B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Код формы по ОКУД 0409807</w:t>
      </w:r>
    </w:p>
    <w:p w:rsidR="00364B65" w:rsidRDefault="00364B65" w:rsidP="00364B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Квартальная (Годовая)</w:t>
      </w:r>
    </w:p>
    <w:p w:rsidR="00364B65" w:rsidRDefault="00364B65" w:rsidP="00364B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Раздел 1. Прибыли и убытки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5398"/>
        <w:gridCol w:w="1017"/>
        <w:gridCol w:w="1602"/>
        <w:gridCol w:w="1666"/>
      </w:tblGrid>
      <w:tr w:rsidR="00364B65" w:rsidRPr="00364B65" w:rsidTr="00D45546">
        <w:trPr>
          <w:trHeight w:val="1020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Наименование статьи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1602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Данные за отчетный период, тыс. руб.</w:t>
            </w:r>
          </w:p>
        </w:tc>
        <w:tc>
          <w:tcPr>
            <w:tcW w:w="1666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Данные за соответствующий период прошлого года, тыс. руб.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_GoBack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bookmarkEnd w:id="48"/>
      <w:tr w:rsidR="00364B65" w:rsidRPr="00364B65" w:rsidTr="00D45546">
        <w:trPr>
          <w:trHeight w:val="40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Процентные доходы, всего,</w:t>
            </w:r>
            <w:r w:rsidRPr="00364B65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RANGE!K22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"/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163660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82057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от размещения сре</w:t>
            </w:r>
            <w:proofErr w:type="gram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дств в кр</w:t>
            </w:r>
            <w:proofErr w:type="gram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едитных организациях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98059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53947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64655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27845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от вложений в ценные бумаги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364B65" w:rsidRPr="00364B65" w:rsidTr="00D45546">
        <w:trPr>
          <w:trHeight w:val="453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Процентные расходы, всего,</w:t>
            </w:r>
            <w:r w:rsidRPr="00364B65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14249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12900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по привлеченным средствам кредитных организаций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14249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12900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по выпущенным ценным бумагам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процентные доходы (отрицательная процентная маржа)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149411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69157</w:t>
            </w:r>
          </w:p>
        </w:tc>
      </w:tr>
      <w:tr w:rsidR="00364B65" w:rsidRPr="00364B65" w:rsidTr="00D45546">
        <w:trPr>
          <w:trHeight w:val="1047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</w:t>
            </w:r>
            <w:r w:rsidRPr="00364B65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-51652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-29935</w:t>
            </w:r>
          </w:p>
        </w:tc>
      </w:tr>
      <w:tr w:rsidR="00364B65" w:rsidRPr="00364B65" w:rsidTr="00D45546">
        <w:trPr>
          <w:trHeight w:val="627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начисленным процентным доходам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-7862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</w:tr>
      <w:tr w:rsidR="00364B65" w:rsidRPr="00364B65" w:rsidTr="00D45546">
        <w:trPr>
          <w:trHeight w:val="529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97759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39222</w:t>
            </w:r>
          </w:p>
        </w:tc>
      </w:tr>
      <w:tr w:rsidR="00364B65" w:rsidRPr="00364B65" w:rsidTr="00D45546">
        <w:trPr>
          <w:trHeight w:val="552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-632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</w:tc>
      </w:tr>
      <w:tr w:rsidR="00364B65" w:rsidRPr="00364B65" w:rsidTr="00D45546">
        <w:trPr>
          <w:trHeight w:val="567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от операций с финансовыми обязательствами, оцениваемыми по справедливой стоимости через прибыль или убыток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40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от операций с ценными бумагами, оцениваемыми по справедливой стоимости через прочий совокупный доход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от операций с ценными бумагами, оцениваемыми по амортизированной стоимости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от операций с иностранной валютой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 от переоценки иностранной валюты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RANGE!K39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"/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от операций с драгоценными металлами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Доходы от участия в капитале других юридических лиц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Комиссионные доходы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63491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26254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Комиссионные расходы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25824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8613</w:t>
            </w:r>
          </w:p>
        </w:tc>
      </w:tr>
      <w:tr w:rsidR="00364B65" w:rsidRPr="00364B65" w:rsidTr="00D45546">
        <w:trPr>
          <w:trHeight w:val="540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ценным бумагам, оцениваемым по справедливой стоимости через прочий совокупный доход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29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ценным бумагам, оцениваемым по амортизированной стоимости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резерва по прочим потерям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-2268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18950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Прочие операционные доходы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759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Чистые доходы (расходы)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183232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86167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Операционные расходы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178878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63242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Прибыль (убыток) до налогообложения 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4354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22925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Возмещение (расход) по налогу на прибыль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RANGE!K51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"/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13195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3570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Прибыль (убыток) от продолжающейся деятельности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-8841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19355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99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Прибыль (убыток) от прекращенной деятельности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99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Прибыль (убыток)  за отчетный период</w:t>
            </w:r>
          </w:p>
        </w:tc>
        <w:tc>
          <w:tcPr>
            <w:tcW w:w="1016" w:type="dxa"/>
            <w:noWrap/>
            <w:hideMark/>
          </w:tcPr>
          <w:p w:rsidR="00364B65" w:rsidRPr="00364B65" w:rsidRDefault="00364B65" w:rsidP="00767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-8841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19355</w:t>
            </w:r>
          </w:p>
        </w:tc>
      </w:tr>
    </w:tbl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Раздел 2. Прочий совокупный доход</w:t>
      </w: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5319"/>
        <w:gridCol w:w="1115"/>
        <w:gridCol w:w="1582"/>
        <w:gridCol w:w="1666"/>
      </w:tblGrid>
      <w:tr w:rsidR="00364B65" w:rsidRPr="00364B65" w:rsidTr="00D45546">
        <w:trPr>
          <w:trHeight w:val="1020"/>
        </w:trPr>
        <w:tc>
          <w:tcPr>
            <w:tcW w:w="738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5320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Наименование статьи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1582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Данные за отчетный период,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6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Данные за соответствующий период прошлого года, тыс. руб.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0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Прибыль (убыток) за отчетный период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-8841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19355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Прочий совокупный доход (убыток)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RANGE!L60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"/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RANGE!M60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"/>
          </w:p>
        </w:tc>
      </w:tr>
      <w:tr w:rsidR="00364B65" w:rsidRPr="00364B65" w:rsidTr="00D45546">
        <w:trPr>
          <w:trHeight w:val="612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Статьи, которые не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переклассифицируются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 в прибыль или убыток, всего,</w:t>
            </w:r>
            <w:r w:rsidRPr="00364B65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фонда переоценки основных средств и нематериальных активов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40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фонда переоценки обязательств (требований) по пенсионному обеспечению работников по программам с установленными выплатами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52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прибыль, относящийся к статьям, которые не могут быть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переклассифицированы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 в прибыль или убыток 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74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Прочий совокупный доход (убыток), который не может быть 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переклассифицирован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 в прибыль или убыток, за вычетом налога на прибыль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74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Статьи, которые могут быть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переклассифицированы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 в прибыль или убыток, всего,</w:t>
            </w:r>
            <w:r w:rsidRPr="00364B65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364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40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фонда переоценки финансовых активов, оцениваемых по справедливой стоимости через прочий совокупный доход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</w:tr>
      <w:tr w:rsidR="00364B65" w:rsidRPr="00364B65" w:rsidTr="00D45546">
        <w:trPr>
          <w:trHeight w:val="552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фонда переоценки финансовых обязательств, оцениваемых по справедливой стоимости через прибыль или убыток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RANGE!K68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"/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</w:tr>
      <w:tr w:rsidR="00364B65" w:rsidRPr="00364B65" w:rsidTr="00D45546">
        <w:trPr>
          <w:trHeight w:val="289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изменение фонда хеджирования денежных потоков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</w:tr>
      <w:tr w:rsidR="00364B65" w:rsidRPr="00364B65" w:rsidTr="00D45546">
        <w:trPr>
          <w:trHeight w:val="574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прибыль, относящийся к статьям, которые могут быть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переклассифицированы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 в прибыль или убыток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529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Прочий совокупный доход (убыток), который может быть  </w:t>
            </w:r>
            <w:proofErr w:type="spellStart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переклассифицирован</w:t>
            </w:r>
            <w:proofErr w:type="spellEnd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 xml:space="preserve"> в прибыль или убыток, за вычетом налога </w:t>
            </w:r>
            <w:r w:rsidRPr="00364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прибыль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D4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Прочий совокупный доход (убыток) за вычетом налога на прибыль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RANGE!K72"/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"/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B65" w:rsidRPr="00364B65" w:rsidTr="00D45546">
        <w:trPr>
          <w:trHeight w:val="255"/>
        </w:trPr>
        <w:tc>
          <w:tcPr>
            <w:tcW w:w="738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20" w:type="dxa"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Финансовый результат за отчетный период</w:t>
            </w:r>
          </w:p>
        </w:tc>
        <w:tc>
          <w:tcPr>
            <w:tcW w:w="1115" w:type="dxa"/>
            <w:noWrap/>
            <w:hideMark/>
          </w:tcPr>
          <w:p w:rsidR="00364B65" w:rsidRPr="00364B65" w:rsidRDefault="00364B65" w:rsidP="0036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82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-8841</w:t>
            </w:r>
          </w:p>
        </w:tc>
        <w:tc>
          <w:tcPr>
            <w:tcW w:w="1666" w:type="dxa"/>
            <w:noWrap/>
            <w:hideMark/>
          </w:tcPr>
          <w:p w:rsidR="00364B65" w:rsidRPr="00364B65" w:rsidRDefault="00364B65" w:rsidP="000941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4B65">
              <w:rPr>
                <w:rFonts w:ascii="Times New Roman" w:hAnsi="Times New Roman" w:cs="Times New Roman"/>
                <w:sz w:val="18"/>
                <w:szCs w:val="18"/>
              </w:rPr>
              <w:t>19355</w:t>
            </w:r>
          </w:p>
        </w:tc>
      </w:tr>
    </w:tbl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64B65" w:rsidRPr="00B13C91" w:rsidRDefault="00364B65" w:rsidP="00364B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3C91">
        <w:rPr>
          <w:rFonts w:ascii="Times New Roman" w:hAnsi="Times New Roman" w:cs="Times New Roman"/>
          <w:sz w:val="20"/>
          <w:szCs w:val="20"/>
        </w:rPr>
        <w:t>Председатель Правления</w:t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13C91">
        <w:rPr>
          <w:rFonts w:ascii="Times New Roman" w:hAnsi="Times New Roman" w:cs="Times New Roman"/>
          <w:sz w:val="20"/>
          <w:szCs w:val="20"/>
        </w:rPr>
        <w:t>Ю.Ю.Караваев</w:t>
      </w:r>
      <w:proofErr w:type="spellEnd"/>
    </w:p>
    <w:p w:rsidR="00364B65" w:rsidRPr="00B13C91" w:rsidRDefault="00364B65" w:rsidP="00364B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4B65" w:rsidRPr="00B13C91" w:rsidRDefault="00364B65" w:rsidP="00364B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4B65" w:rsidRPr="00B13C91" w:rsidRDefault="00364B65" w:rsidP="00364B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3C91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r w:rsidR="00B13C91">
        <w:rPr>
          <w:rFonts w:ascii="Times New Roman" w:hAnsi="Times New Roman" w:cs="Times New Roman"/>
          <w:sz w:val="20"/>
          <w:szCs w:val="20"/>
        </w:rPr>
        <w:tab/>
      </w:r>
      <w:r w:rsidRPr="00B13C9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13C91">
        <w:rPr>
          <w:rFonts w:ascii="Times New Roman" w:hAnsi="Times New Roman" w:cs="Times New Roman"/>
          <w:sz w:val="20"/>
          <w:szCs w:val="20"/>
        </w:rPr>
        <w:t>М.И.Романенко</w:t>
      </w:r>
      <w:proofErr w:type="spellEnd"/>
    </w:p>
    <w:p w:rsidR="00364B65" w:rsidRPr="00B13C91" w:rsidRDefault="00364B65" w:rsidP="00364B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4B65" w:rsidRP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 xml:space="preserve">Заместитель главного </w:t>
      </w:r>
      <w:proofErr w:type="gramStart"/>
      <w:r w:rsidRPr="00364B65">
        <w:rPr>
          <w:rFonts w:ascii="Times New Roman" w:hAnsi="Times New Roman" w:cs="Times New Roman"/>
          <w:sz w:val="18"/>
          <w:szCs w:val="18"/>
        </w:rPr>
        <w:t>бухгалтера-начальник</w:t>
      </w:r>
      <w:proofErr w:type="gramEnd"/>
      <w:r w:rsidRPr="00364B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64B65">
        <w:rPr>
          <w:rFonts w:ascii="Times New Roman" w:hAnsi="Times New Roman" w:cs="Times New Roman"/>
          <w:sz w:val="18"/>
          <w:szCs w:val="18"/>
        </w:rPr>
        <w:t>ОБУиО</w:t>
      </w:r>
      <w:proofErr w:type="spellEnd"/>
      <w:r w:rsidRPr="00364B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4B65" w:rsidRP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Уханова О.Н.</w:t>
      </w:r>
    </w:p>
    <w:p w:rsidR="00364B65" w:rsidRP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тел. (495) 109-0014 (</w:t>
      </w:r>
      <w:proofErr w:type="spellStart"/>
      <w:r w:rsidRPr="00364B65">
        <w:rPr>
          <w:rFonts w:ascii="Times New Roman" w:hAnsi="Times New Roman" w:cs="Times New Roman"/>
          <w:sz w:val="18"/>
          <w:szCs w:val="18"/>
        </w:rPr>
        <w:t>доб</w:t>
      </w:r>
      <w:proofErr w:type="spellEnd"/>
      <w:r w:rsidRPr="00364B65">
        <w:rPr>
          <w:rFonts w:ascii="Times New Roman" w:hAnsi="Times New Roman" w:cs="Times New Roman"/>
          <w:sz w:val="18"/>
          <w:szCs w:val="18"/>
        </w:rPr>
        <w:t xml:space="preserve"> 401)</w:t>
      </w: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65">
        <w:rPr>
          <w:rFonts w:ascii="Times New Roman" w:hAnsi="Times New Roman" w:cs="Times New Roman"/>
          <w:sz w:val="18"/>
          <w:szCs w:val="18"/>
        </w:rPr>
        <w:t>03.05.2024</w:t>
      </w:r>
    </w:p>
    <w:p w:rsidR="00364B65" w:rsidRDefault="00364B6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B968E6" w:rsidRPr="00DD1321" w:rsidTr="006F0AC2">
        <w:tc>
          <w:tcPr>
            <w:tcW w:w="9071" w:type="dxa"/>
            <w:gridSpan w:val="4"/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Банковская отчетность</w:t>
            </w:r>
          </w:p>
        </w:tc>
      </w:tr>
      <w:tr w:rsidR="00B968E6" w:rsidRPr="00DD1321" w:rsidTr="006F0AC2">
        <w:tc>
          <w:tcPr>
            <w:tcW w:w="3005" w:type="dxa"/>
            <w:vMerge w:val="restart"/>
            <w:tcBorders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территории по ОКАТО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кредитной организации (филиала)</w:t>
            </w:r>
          </w:p>
        </w:tc>
      </w:tr>
      <w:tr w:rsidR="00B968E6" w:rsidRPr="00DD1321" w:rsidTr="006F0AC2">
        <w:tc>
          <w:tcPr>
            <w:tcW w:w="3005" w:type="dxa"/>
            <w:vMerge/>
            <w:tcBorders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(/порядковый номер)</w:t>
            </w:r>
          </w:p>
        </w:tc>
      </w:tr>
      <w:tr w:rsidR="00B968E6" w:rsidRPr="00DD1321" w:rsidTr="006F0AC2">
        <w:tc>
          <w:tcPr>
            <w:tcW w:w="3005" w:type="dxa"/>
            <w:tcBorders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40204899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</w:tr>
    </w:tbl>
    <w:p w:rsidR="00B968E6" w:rsidRPr="00DD1321" w:rsidRDefault="00B968E6" w:rsidP="00B9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4B65" w:rsidRDefault="00364B65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4106" w:rsidRDefault="00094106" w:rsidP="00364B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4106" w:rsidRDefault="00B968E6" w:rsidP="00B968E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968E6">
        <w:rPr>
          <w:rFonts w:ascii="Times New Roman" w:hAnsi="Times New Roman" w:cs="Times New Roman"/>
          <w:sz w:val="18"/>
          <w:szCs w:val="18"/>
        </w:rPr>
        <w:t>ОТЧЕТ ОБ УРОВНЕ ДОСТАТОЧНОСТИ КАПИТАЛА ДЛЯ ПОКРЫТИЯ РИСКОВ</w:t>
      </w:r>
    </w:p>
    <w:p w:rsidR="00364B65" w:rsidRDefault="00364B65" w:rsidP="00364B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64B65" w:rsidRDefault="00B968E6" w:rsidP="00B968E6">
      <w:pPr>
        <w:jc w:val="center"/>
        <w:rPr>
          <w:rFonts w:ascii="Times New Roman" w:hAnsi="Times New Roman" w:cs="Times New Roman"/>
          <w:sz w:val="18"/>
          <w:szCs w:val="18"/>
        </w:rPr>
      </w:pPr>
      <w:r w:rsidRPr="00B968E6">
        <w:rPr>
          <w:rFonts w:ascii="Times New Roman" w:hAnsi="Times New Roman" w:cs="Times New Roman"/>
          <w:sz w:val="18"/>
          <w:szCs w:val="18"/>
        </w:rPr>
        <w:t>(публикуемая форма)</w:t>
      </w:r>
    </w:p>
    <w:p w:rsidR="00B968E6" w:rsidRDefault="00B968E6" w:rsidP="00B968E6">
      <w:pPr>
        <w:jc w:val="center"/>
        <w:rPr>
          <w:rFonts w:ascii="Times New Roman" w:hAnsi="Times New Roman" w:cs="Times New Roman"/>
          <w:sz w:val="18"/>
          <w:szCs w:val="18"/>
        </w:rPr>
      </w:pPr>
      <w:r w:rsidRPr="00B968E6">
        <w:rPr>
          <w:rFonts w:ascii="Times New Roman" w:hAnsi="Times New Roman" w:cs="Times New Roman"/>
          <w:sz w:val="18"/>
          <w:szCs w:val="18"/>
        </w:rPr>
        <w:t>на "1" апреля 2024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2819"/>
      </w:tblGrid>
      <w:tr w:rsidR="00B968E6" w:rsidRPr="00DD1321" w:rsidTr="006F0AC2">
        <w:tc>
          <w:tcPr>
            <w:tcW w:w="6252" w:type="dxa"/>
            <w:vAlign w:val="bottom"/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Полное фирменное наименование кредитной организации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«Московский Коммерческий Банк»</w:t>
            </w:r>
          </w:p>
        </w:tc>
      </w:tr>
      <w:tr w:rsidR="00B968E6" w:rsidRPr="00DD1321" w:rsidTr="006F0AC2">
        <w:tc>
          <w:tcPr>
            <w:tcW w:w="9071" w:type="dxa"/>
            <w:gridSpan w:val="2"/>
            <w:vAlign w:val="bottom"/>
          </w:tcPr>
          <w:p w:rsidR="00B968E6" w:rsidRPr="00DD1321" w:rsidRDefault="00B968E6" w:rsidP="006F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Адрес кредитной организации в пределах места нахождения кредитной организации  119146, г. Москва, 1-я </w:t>
            </w:r>
            <w:proofErr w:type="spellStart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ул., д. 5</w:t>
            </w:r>
          </w:p>
        </w:tc>
      </w:tr>
    </w:tbl>
    <w:p w:rsidR="00B968E6" w:rsidRDefault="00B968E6" w:rsidP="00B968E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968E6">
        <w:rPr>
          <w:rFonts w:ascii="Times New Roman" w:hAnsi="Times New Roman" w:cs="Times New Roman"/>
          <w:sz w:val="18"/>
          <w:szCs w:val="18"/>
        </w:rPr>
        <w:t>Код формы по ОКУД 0409808</w:t>
      </w:r>
    </w:p>
    <w:p w:rsidR="00B968E6" w:rsidRDefault="00B968E6" w:rsidP="00B968E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968E6">
        <w:rPr>
          <w:rFonts w:ascii="Times New Roman" w:hAnsi="Times New Roman" w:cs="Times New Roman"/>
          <w:sz w:val="18"/>
          <w:szCs w:val="18"/>
        </w:rPr>
        <w:t>Квартальная (Полугодовая) (Годовая)</w:t>
      </w:r>
    </w:p>
    <w:p w:rsidR="00B968E6" w:rsidRDefault="00B968E6" w:rsidP="00B968E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68E6" w:rsidRDefault="00B968E6" w:rsidP="00B968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968E6">
        <w:rPr>
          <w:rFonts w:ascii="Times New Roman" w:hAnsi="Times New Roman" w:cs="Times New Roman"/>
          <w:sz w:val="18"/>
          <w:szCs w:val="18"/>
        </w:rPr>
        <w:t>Раздел 1. Информация об уровне достаточности капитала</w:t>
      </w:r>
    </w:p>
    <w:p w:rsidR="00B968E6" w:rsidRDefault="00B968E6" w:rsidP="00B968E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4117"/>
        <w:gridCol w:w="1000"/>
        <w:gridCol w:w="1413"/>
        <w:gridCol w:w="1418"/>
        <w:gridCol w:w="1099"/>
      </w:tblGrid>
      <w:tr w:rsidR="00B968E6" w:rsidRPr="00B968E6" w:rsidTr="00F60E49">
        <w:trPr>
          <w:trHeight w:val="1467"/>
        </w:trPr>
        <w:tc>
          <w:tcPr>
            <w:tcW w:w="524" w:type="dxa"/>
            <w:vMerge w:val="restart"/>
            <w:textDirection w:val="btLr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4117" w:type="dxa"/>
            <w:vMerge w:val="restart"/>
            <w:noWrap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Наименование инструмента (показателя)</w:t>
            </w:r>
          </w:p>
        </w:tc>
        <w:tc>
          <w:tcPr>
            <w:tcW w:w="1000" w:type="dxa"/>
            <w:vMerge w:val="restart"/>
            <w:noWrap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1413" w:type="dxa"/>
            <w:vMerge w:val="restart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инструмента (величина показателя)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на отчетную дату, тыс. руб.</w:t>
            </w:r>
          </w:p>
        </w:tc>
        <w:tc>
          <w:tcPr>
            <w:tcW w:w="1418" w:type="dxa"/>
            <w:vMerge w:val="restart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инструмента (величина показателя)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на начало отчетного года, тыс. руб.</w:t>
            </w:r>
          </w:p>
        </w:tc>
        <w:tc>
          <w:tcPr>
            <w:tcW w:w="1099" w:type="dxa"/>
            <w:vMerge w:val="restart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Ссылка на статьи бухгалтерского баланса (публикуемой формы), являющиеся источниками элементов капитала</w:t>
            </w:r>
          </w:p>
        </w:tc>
      </w:tr>
      <w:tr w:rsidR="00B968E6" w:rsidRPr="00B968E6" w:rsidTr="00F60E49">
        <w:trPr>
          <w:trHeight w:val="1440"/>
        </w:trPr>
        <w:tc>
          <w:tcPr>
            <w:tcW w:w="524" w:type="dxa"/>
            <w:vMerge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Merge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noWrap/>
            <w:hideMark/>
          </w:tcPr>
          <w:p w:rsidR="00B968E6" w:rsidRPr="00B968E6" w:rsidRDefault="00B968E6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7" w:type="dxa"/>
            <w:noWrap/>
            <w:hideMark/>
          </w:tcPr>
          <w:p w:rsidR="00B968E6" w:rsidRPr="00B968E6" w:rsidRDefault="00B968E6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noWrap/>
            <w:hideMark/>
          </w:tcPr>
          <w:p w:rsidR="00B968E6" w:rsidRPr="00B968E6" w:rsidRDefault="00B968E6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noWrap/>
            <w:hideMark/>
          </w:tcPr>
          <w:p w:rsidR="00B968E6" w:rsidRPr="00B968E6" w:rsidRDefault="00B968E6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B968E6" w:rsidRPr="00B968E6" w:rsidRDefault="00B968E6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B968E6" w:rsidRPr="00B968E6" w:rsidRDefault="00B968E6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968E6" w:rsidRPr="00B968E6" w:rsidTr="003C256D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Источники базового капитала</w:t>
            </w:r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Уставный капитал и эмиссионный доход, всего,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числе, сформированный: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RANGE!J2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493555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RANGE!L2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536550</w:t>
            </w:r>
            <w:bookmarkEnd w:id="5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RANGE!M2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обыкновенными акциями (долями)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RANGE!J2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493555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RANGE!L2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536550</w:t>
            </w:r>
            <w:bookmarkEnd w:id="6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RANGE!M2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привилегированными акциями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RANGE!J2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RANGE!L2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63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RANGE!M2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Нераспределенная прибыль (убыток):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RANGE!J2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474270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RANGE!L2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567457</w:t>
            </w:r>
            <w:bookmarkEnd w:id="6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RANGE!M2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прошлых лет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RANGE!J2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483187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RANGE!L2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567457</w:t>
            </w:r>
            <w:bookmarkEnd w:id="69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RANGE!M2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отчетного года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RANGE!J2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-8917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RANGE!L2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7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RANGE!M2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RANGE!J3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30100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RANGE!L3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30100</w:t>
            </w:r>
            <w:bookmarkEnd w:id="75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RANGE!M3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"/>
          </w:p>
        </w:tc>
      </w:tr>
      <w:tr w:rsidR="00B968E6" w:rsidRPr="00B968E6" w:rsidTr="00F60E49">
        <w:trPr>
          <w:trHeight w:val="649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Доли уставного капитала, подлежащие поэтапному исключению из расчета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RANGE!J3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RANGE!L3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7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RANGE!M3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"/>
          </w:p>
        </w:tc>
      </w:tr>
      <w:tr w:rsidR="00B968E6" w:rsidRPr="00B968E6" w:rsidTr="00F60E49">
        <w:trPr>
          <w:trHeight w:val="36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базового капитала дочерних организаций, принадлежащие третьим сторонам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RANGE!J3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RANGE!L3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" w:name="RANGE!M3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"/>
          </w:p>
        </w:tc>
      </w:tr>
      <w:tr w:rsidR="00B968E6" w:rsidRPr="00B968E6" w:rsidTr="00F60E49">
        <w:trPr>
          <w:trHeight w:val="567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Источники базового капитала,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(строка 1 +/– строка 2 + строка 3 - строка 4 + строка 5)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" w:name="RANGE!J3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997925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" w:name="RANGE!L3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1134107</w:t>
            </w:r>
            <w:bookmarkEnd w:id="8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5" w:name="RANGE!M3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5"/>
          </w:p>
        </w:tc>
      </w:tr>
      <w:tr w:rsidR="00B968E6" w:rsidRPr="00B968E6" w:rsidTr="003C256D">
        <w:trPr>
          <w:trHeight w:val="267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базового капитала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Корректировка стоимости финансового инструмента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6" w:name="RANGE!J3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7" w:name="RANGE!L3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8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8" w:name="RANGE!M3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8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Деловая репутация (</w:t>
            </w:r>
            <w:proofErr w:type="spell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гудвил</w:t>
            </w:r>
            <w:proofErr w:type="spellEnd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) за вычетом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отложенных налоговых обязательств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9" w:name="RANGE!J3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bookmarkEnd w:id="8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0" w:name="RANGE!L3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9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1" w:name="RANGE!M3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91"/>
          </w:p>
        </w:tc>
      </w:tr>
      <w:tr w:rsidR="00B968E6" w:rsidRPr="00B968E6" w:rsidTr="00F60E49">
        <w:trPr>
          <w:trHeight w:val="574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 (кроме деловой репутации и сумм прав по обслуживанию ипотечных кредитов) за вычетом отложенных налоговых обязательств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2" w:name="RANGE!J3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9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5477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3" w:name="RANGE!L3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5904</w:t>
            </w:r>
            <w:bookmarkEnd w:id="93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4" w:name="RANGE!M3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94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Отложенные налоговые активы, зависящие от будущей прибыли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5" w:name="RANGE!J3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95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6" w:name="RANGE!L3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9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7" w:name="RANGE!M3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9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Резервы хеджирования денежных потоков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8" w:name="RANGE!J3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9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9" w:name="RANGE!L3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99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0" w:name="RANGE!M3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0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Недосозданные</w:t>
            </w:r>
            <w:proofErr w:type="spellEnd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 резервы на возможные потери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1" w:name="RANGE!J4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1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2" w:name="RANGE!L4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0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3" w:name="RANGE!M4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Доход от сделок </w:t>
            </w:r>
            <w:proofErr w:type="spell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секьюритизации</w:t>
            </w:r>
            <w:proofErr w:type="spellEnd"/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4" w:name="RANGE!J4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5" w:name="RANGE!L4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105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6" w:name="RANGE!M4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6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Доходы и расходы, связанные с изменением кредитного риска по обязательствам, оцениваемым по справедливой стоимости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7" w:name="RANGE!J4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7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8" w:name="RANGE!L4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10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9" w:name="RANGE!M4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0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Активы пенсионного плана с установленными выплатами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0" w:name="RANGE!J4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1" w:name="RANGE!L4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111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2" w:name="RANGE!M4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2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Вложения в собственные акции (доли)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3" w:name="RANGE!J4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3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4" w:name="RANGE!L4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5" w:name="RANGE!M4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5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Встречные вложения кредитной организации и финансовой организации в инструменты базового капитала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6" w:name="RANGE!J4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7" w:name="RANGE!L4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8" w:name="RANGE!M4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8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Несущественные вложения в инструменты базового капитала финансовых организаций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9" w:name="RANGE!J4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1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0" w:name="RANGE!L4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1" w:name="RANGE!M4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1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Существенные вложения в инструменты базового капитала финансовых организаций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2" w:name="RANGE!J4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3" w:name="RANGE!L4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3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4" w:name="RANGE!M4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4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Права по обслуживанию ипотечных кредитов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5" w:name="RANGE!J4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5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6" w:name="RANGE!L4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12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7" w:name="RANGE!M4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Отложенные налоговые активы, не зависящие от будущей прибыли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8" w:name="RANGE!J4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2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" w:name="RANGE!L4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29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" w:name="RANGE!M4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0"/>
          </w:p>
        </w:tc>
      </w:tr>
      <w:tr w:rsidR="00B968E6" w:rsidRPr="00B968E6" w:rsidTr="00F60E49">
        <w:trPr>
          <w:trHeight w:val="8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Совокупная сумма существенных вложений и отложенных налоговых активов в части, превышающей 15 процентов от величины базового капитала, всего,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" w:name="RANGE!J5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1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" w:name="RANGE!L5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" w:name="RANGE!M5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существенные вложения в инструменты базового капитала финансовых организаций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" w:name="RANGE!J5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" w:name="RANGE!L5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6" w:name="RANGE!M5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6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права по обслуживанию ипотечных кредитов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7" w:name="RANGE!J5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7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8" w:name="RANGE!L5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13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9" w:name="RANGE!M5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отложенные налоговые активы, не зависящие от будущей прибыли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0" w:name="RANGE!J5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1" w:name="RANGE!L5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41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2" w:name="RANGE!M5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2"/>
          </w:p>
        </w:tc>
      </w:tr>
      <w:tr w:rsidR="00B968E6" w:rsidRPr="00B968E6" w:rsidTr="00F60E49">
        <w:trPr>
          <w:trHeight w:val="289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Иные показатели, уменьшающие источники базового капитала, установленные Банком России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3" w:name="RANGE!J5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3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4" w:name="RANGE!L5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4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5" w:name="RANGE!M5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5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Отрицательная величина добавочного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6" w:name="RANGE!J5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7" w:name="RANGE!L5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4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8" w:name="RANGE!M5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8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базового капитала, итого (сумма строк 7 - 22 , 26 и 27)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9" w:name="RANGE!J5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4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5477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0" w:name="RANGE!L5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133169</w:t>
            </w:r>
            <w:bookmarkEnd w:id="15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1" w:name="RANGE!M5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51"/>
          </w:p>
        </w:tc>
      </w:tr>
      <w:tr w:rsidR="00B968E6" w:rsidRPr="00B968E6" w:rsidTr="00F60E49">
        <w:trPr>
          <w:trHeight w:val="574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Базовый капитал,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(строка 6 – строка 28)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2" w:name="RANGE!J5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5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3" w:name="RANGE!K5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992448</w:t>
            </w:r>
            <w:bookmarkEnd w:id="15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4" w:name="RANGE!L5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1000938</w:t>
            </w:r>
            <w:bookmarkEnd w:id="15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5" w:name="RANGE!M5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55"/>
          </w:p>
        </w:tc>
      </w:tr>
      <w:tr w:rsidR="00B968E6" w:rsidRPr="00B968E6" w:rsidTr="003C256D">
        <w:trPr>
          <w:trHeight w:val="289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Источники добавочного капитала</w:t>
            </w:r>
          </w:p>
        </w:tc>
      </w:tr>
      <w:tr w:rsidR="00B968E6" w:rsidRPr="00B968E6" w:rsidTr="00F60E49">
        <w:trPr>
          <w:trHeight w:val="289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добавочного капитала и эмиссионный доход, всего, в том числе: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6" w:name="RANGE!J5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5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7" w:name="RANGE!L5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5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8" w:name="RANGE!M5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58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классифицируемые</w:t>
            </w:r>
            <w:proofErr w:type="gramEnd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 как капитал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9" w:name="RANGE!J6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5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классифицируемые как обязательства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0" w:name="RANGE!J6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1" w:name="RANGE!L6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61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2" w:name="RANGE!M6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2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добавочного капитала, подлежащие поэтапному исключению из расчета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3" w:name="RANGE!J6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3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4" w:name="RANGE!L6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6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5" w:name="RANGE!M6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5"/>
          </w:p>
        </w:tc>
      </w:tr>
      <w:tr w:rsidR="00B968E6" w:rsidRPr="00B968E6" w:rsidTr="00F60E49">
        <w:trPr>
          <w:trHeight w:val="829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Инструменты добавочного капитала дочерних организаций, принадлежащие третьим сторонам, всего,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6" w:name="RANGE!J6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7" w:name="RANGE!L6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8" w:name="RANGE!M6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8"/>
          </w:p>
        </w:tc>
      </w:tr>
      <w:tr w:rsidR="00B968E6" w:rsidRPr="00B968E6" w:rsidTr="00F60E49">
        <w:trPr>
          <w:trHeight w:val="627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добавочного капитала дочерних организаций, подлежащие поэтапному исключению из расчета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9" w:name="RANGE!J6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6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0" w:name="RANGE!L6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1" w:name="RANGE!M6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1"/>
          </w:p>
        </w:tc>
      </w:tr>
      <w:tr w:rsidR="00B968E6" w:rsidRPr="00B968E6" w:rsidTr="00F60E49">
        <w:trPr>
          <w:trHeight w:val="567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Источники добавочного капитала,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(строка 30 + строка 33 + строка 34)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2" w:name="RANGE!J6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3" w:name="RANGE!L6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73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4" w:name="RANGE!M6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4"/>
          </w:p>
        </w:tc>
      </w:tr>
      <w:tr w:rsidR="00B968E6" w:rsidRPr="00B968E6" w:rsidTr="003C256D">
        <w:trPr>
          <w:trHeight w:val="327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добавочного капитала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Вложения в собственные инструменты добавочного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5" w:name="RANGE!J6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5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6" w:name="RANGE!L6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7" w:name="RANGE!M6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7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Встречные вложения кредитной организации и финансовой организации в инструменты добавочного капитала 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8" w:name="RANGE!J6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9" w:name="RANGE!L6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79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0" w:name="RANGE!M6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0"/>
          </w:p>
        </w:tc>
      </w:tr>
      <w:tr w:rsidR="00B968E6" w:rsidRPr="00B968E6" w:rsidTr="00F60E49">
        <w:trPr>
          <w:trHeight w:val="36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Несущественные вложения в инструменты добавочного капитала финансовых организаций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1" w:name="RANGE!J6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1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2" w:name="RANGE!L6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3" w:name="RANGE!M6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Существенные вложения в инструменты добавочного капитала финансовых организаций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4" w:name="RANGE!J7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5" w:name="RANGE!L7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5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6" w:name="RANGE!M7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6"/>
          </w:p>
        </w:tc>
      </w:tr>
      <w:tr w:rsidR="00B968E6" w:rsidRPr="00B968E6" w:rsidTr="00F60E49">
        <w:trPr>
          <w:trHeight w:val="327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Иные показатели, уменьшающие источники добавочного капитала, установленные Банком России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7" w:name="RANGE!J7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7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8" w:name="RANGE!L7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8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9" w:name="RANGE!M7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8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Отрицательная величина дополнительного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0" w:name="RANGE!J7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1" w:name="RANGE!L7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91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2" w:name="RANGE!M7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2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добавочного капитала,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(сумма строк 37-42)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3" w:name="RANGE!J7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3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4" w:name="RANGE!L7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9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5" w:name="RANGE!M7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5"/>
          </w:p>
        </w:tc>
      </w:tr>
      <w:tr w:rsidR="00B968E6" w:rsidRPr="00B968E6" w:rsidTr="00F60E49">
        <w:trPr>
          <w:trHeight w:val="54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Добавочный капитал,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(строка 36 – строка 43)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6" w:name="RANGE!J7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7" w:name="RANGE!L7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97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8" w:name="RANGE!M7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8"/>
          </w:p>
        </w:tc>
      </w:tr>
      <w:tr w:rsidR="00B968E6" w:rsidRPr="00B968E6" w:rsidTr="00F60E49">
        <w:trPr>
          <w:trHeight w:val="627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Основной капитал,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(строка 29 + строка 44)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9" w:name="RANGE!J7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99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992448</w:t>
            </w:r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0" w:name="RANGE!L7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1000938</w:t>
            </w:r>
            <w:bookmarkEnd w:id="20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1" w:name="RANGE!M7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01"/>
          </w:p>
        </w:tc>
      </w:tr>
      <w:tr w:rsidR="00B968E6" w:rsidRPr="00B968E6" w:rsidTr="003C256D">
        <w:trPr>
          <w:trHeight w:val="289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Источники дополнительного капитала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дополнительного капитала и эмиссионный доход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2" w:name="RANGE!J7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0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3" w:name="RANGE!K7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255173</w:t>
            </w:r>
            <w:bookmarkEnd w:id="20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4" w:name="RANGE!L7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255173</w:t>
            </w:r>
            <w:bookmarkEnd w:id="20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5" w:name="RANGE!M7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05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дополнительного капитала, подлежащие поэтапному исключению из расчета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6" w:name="RANGE!J7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0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7" w:name="RANGE!K7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0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8" w:name="RANGE!L7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0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9" w:name="RANGE!M7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09"/>
          </w:p>
        </w:tc>
      </w:tr>
      <w:tr w:rsidR="00B968E6" w:rsidRPr="00B968E6" w:rsidTr="00F60E49">
        <w:trPr>
          <w:trHeight w:val="807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Инструменты дополнительного капитала дочерних организаций, принадлежащие третьим сторонам, всего, 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0" w:name="RANGE!J7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1" w:name="RANGE!K7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2" w:name="RANGE!L7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3" w:name="RANGE!M7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3"/>
          </w:p>
        </w:tc>
      </w:tr>
      <w:tr w:rsidR="00B968E6" w:rsidRPr="00B968E6" w:rsidTr="00F60E49">
        <w:trPr>
          <w:trHeight w:val="61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инструменты дополнительного капитала дочерних организаций, подлежащие поэтапному исключению из расчета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4" w:name="RANGE!J8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5" w:name="RANGE!K8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6" w:name="RANGE!L8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7" w:name="RANGE!M8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Резервы на возможные потери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8" w:name="RANGE!J8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1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9" w:name="RANGE!K8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1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0" w:name="RANGE!L8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2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1" w:name="RANGE!M8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21"/>
          </w:p>
        </w:tc>
      </w:tr>
      <w:tr w:rsidR="00B968E6" w:rsidRPr="00B968E6" w:rsidTr="00F60E49">
        <w:trPr>
          <w:trHeight w:val="61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Источники дополнительного капитала, итого</w:t>
            </w:r>
            <w:r w:rsidRPr="00B968E6">
              <w:rPr>
                <w:rFonts w:ascii="Times New Roman" w:hAnsi="Times New Roman" w:cs="Times New Roman"/>
                <w:sz w:val="18"/>
                <w:szCs w:val="18"/>
              </w:rPr>
              <w:br/>
              <w:t>(строка 46 + строка 47 + строка 48 + строка 50)</w:t>
            </w:r>
          </w:p>
        </w:tc>
        <w:tc>
          <w:tcPr>
            <w:tcW w:w="1000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2" w:name="RANGE!J8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2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3" w:name="RANGE!K8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255173</w:t>
            </w:r>
            <w:bookmarkEnd w:id="22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4" w:name="RANGE!L8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255173</w:t>
            </w:r>
            <w:bookmarkEnd w:id="22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5" w:name="RANGE!M8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25"/>
          </w:p>
        </w:tc>
      </w:tr>
      <w:tr w:rsidR="00B968E6" w:rsidRPr="00B968E6" w:rsidTr="003C256D">
        <w:trPr>
          <w:trHeight w:val="300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дополнительного капитала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Вложения в собственные инструменты дополнительного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6" w:name="RANGE!J8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2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7" w:name="RANGE!K8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2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8" w:name="RANGE!L8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2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9" w:name="RANGE!M8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29"/>
          </w:p>
        </w:tc>
      </w:tr>
      <w:tr w:rsidR="00B968E6" w:rsidRPr="00B968E6" w:rsidTr="00F60E49">
        <w:trPr>
          <w:trHeight w:val="54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Встречные вложения кредитной организации и финансовой организации в инструменты дополнительного капитала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0" w:name="RANGE!J8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1" w:name="RANGE!K8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3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2" w:name="RANGE!L8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3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3" w:name="RANGE!M8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3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Несущественные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4" w:name="RANGE!J8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5" w:name="RANGE!K8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6" w:name="RANGE!L8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7" w:name="RANGE!M8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7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54a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Вложения в иные инструменты, обеспечивающие общую способность к поглощению убытков финансовых организаций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8" w:name="RANGE!J8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9" w:name="RANGE!K8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3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0" w:name="RANGE!L8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1" w:name="RANGE!M8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1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2" w:name="RANGE!J8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3" w:name="RANGE!K8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4" w:name="RANGE!L8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5" w:name="RANGE!M8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5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Иные показатели, уменьшающие источники дополнительного капитала, установленные Банком России, всего,  в том числе: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6" w:name="RANGE!J8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7" w:name="RANGE!K8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4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8" w:name="RANGE!L8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bookmarkEnd w:id="24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9" w:name="RANGE!M8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49"/>
          </w:p>
        </w:tc>
      </w:tr>
      <w:tr w:rsidR="00B968E6" w:rsidRPr="00B968E6" w:rsidTr="00F60E49">
        <w:trPr>
          <w:trHeight w:val="334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56.1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просроченная дебиторская задолженность длительностью свыше 30 календарных дней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0" w:name="RANGE!J9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5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1" w:name="RANGE!K9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5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2" w:name="RANGE!L9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5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3" w:name="RANGE!M9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53"/>
          </w:p>
        </w:tc>
      </w:tr>
      <w:tr w:rsidR="00B968E6" w:rsidRPr="00B968E6" w:rsidTr="00F60E49">
        <w:trPr>
          <w:trHeight w:val="574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56.2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4" w:name="RANGE!J9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5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5" w:name="RANGE!K9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5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6" w:name="RANGE!L9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5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7" w:name="RANGE!M9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57"/>
          </w:p>
        </w:tc>
      </w:tr>
      <w:tr w:rsidR="00B968E6" w:rsidRPr="00B968E6" w:rsidTr="00F60E49">
        <w:trPr>
          <w:trHeight w:val="334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56.3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вложения в создание и приобретение основных средств и материальных запасов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8" w:name="RANGE!J9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5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9" w:name="RANGE!K9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5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0" w:name="RANGE!L9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6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1" w:name="RANGE!M9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61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56.4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разница между действительной стоимостью доли, причитающейся вышедшим из общества участникам, и стоимостью, по которой доля была реализована другому участнику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2" w:name="RANGE!J9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6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3" w:name="RANGE!K9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6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4" w:name="RANGE!L9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6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5" w:name="RANGE!M9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65"/>
          </w:p>
        </w:tc>
      </w:tr>
      <w:tr w:rsidR="00B968E6" w:rsidRPr="00B968E6" w:rsidTr="00F60E49">
        <w:trPr>
          <w:trHeight w:val="3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дополнительного капитала, итого (сумма строк 52-56)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6" w:name="RANGE!J9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6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7" w:name="RANGE!K9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26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8" w:name="RANGE!L9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bookmarkEnd w:id="26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9" w:name="RANGE!M9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6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Дополнительный капитал, итого (строка 51 – строка 57)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0" w:name="RANGE!J9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7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1" w:name="RANGE!K9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255173</w:t>
            </w:r>
            <w:bookmarkEnd w:id="27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2" w:name="RANGE!L9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255157</w:t>
            </w:r>
            <w:bookmarkEnd w:id="27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3" w:name="RANGE!M9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7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(капитал), итого (строка 45 + строка 58)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4" w:name="RANGE!J9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7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5" w:name="RANGE!K9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1247621</w:t>
            </w:r>
            <w:bookmarkEnd w:id="27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6" w:name="RANGE!L9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1256095</w:t>
            </w:r>
            <w:bookmarkEnd w:id="27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7" w:name="RANGE!M9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7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Активы, взвешенные по уровню риска</w:t>
            </w:r>
            <w:proofErr w:type="gram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8" w:name="RANGE!J9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7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9" w:name="RANGE!K9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7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0" w:name="RANGE!L9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8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1" w:name="RANGE!M9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81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необходимые для определения достаточности базового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2" w:name="RANGE!J9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8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3" w:name="RANGE!K9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3650122</w:t>
            </w:r>
            <w:bookmarkEnd w:id="28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4" w:name="RANGE!L9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4100417</w:t>
            </w:r>
            <w:bookmarkEnd w:id="28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5" w:name="RANGE!M9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85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60.2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необходимые для определения достаточности основного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6" w:name="RANGE!J9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8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7" w:name="RANGE!K9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3650122</w:t>
            </w:r>
            <w:bookmarkEnd w:id="28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8" w:name="RANGE!L9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4100417</w:t>
            </w:r>
            <w:bookmarkEnd w:id="28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9" w:name="RANGE!M9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8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60.3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необходимые для определения достаточности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0" w:name="RANGE!J10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9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1" w:name="RANGE!K10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3650122</w:t>
            </w:r>
            <w:bookmarkEnd w:id="29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2" w:name="RANGE!L10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4100417</w:t>
            </w:r>
            <w:bookmarkEnd w:id="29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3" w:name="RANGE!M10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93"/>
          </w:p>
        </w:tc>
      </w:tr>
      <w:tr w:rsidR="00B968E6" w:rsidRPr="00B968E6" w:rsidTr="003C256D">
        <w:trPr>
          <w:trHeight w:val="267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 достаточности собственных средств (капитала) и надбавки к нормативам достаточности собственных средств (капитала), процент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Достаточность базового капитала (строка 29:строка 60.1)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4" w:name="RANGE!J10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9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5" w:name="RANGE!K10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27.189</w:t>
            </w:r>
            <w:bookmarkEnd w:id="29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6" w:name="RANGE!L10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24.411</w:t>
            </w:r>
            <w:bookmarkEnd w:id="29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7" w:name="RANGE!M10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9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Достаточность основного капитала (строка 45:строка 60.2)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8" w:name="RANGE!J10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29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9" w:name="RANGE!K10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27.189</w:t>
            </w:r>
            <w:bookmarkEnd w:id="29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0" w:name="RANGE!L10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24.411</w:t>
            </w:r>
            <w:bookmarkEnd w:id="30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1" w:name="RANGE!M10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01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Достаточность собственных средств (капитала) (строка 59:строка 60.3)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2" w:name="RANGE!J10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0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3" w:name="RANGE!K10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34.18</w:t>
            </w:r>
            <w:bookmarkEnd w:id="30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4" w:name="RANGE!L10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30.633</w:t>
            </w:r>
            <w:bookmarkEnd w:id="30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5" w:name="RANGE!M104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05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Надбавки к нормативу достаточности базового капитала, всего, в том числе: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6" w:name="RANGE!J10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0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7" w:name="RANGE!K10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  <w:bookmarkEnd w:id="30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8" w:name="RANGE!L10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  <w:bookmarkEnd w:id="30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9" w:name="RANGE!M10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0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надбавка поддержания достаточности капитала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0" w:name="RANGE!J10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1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1" w:name="RANGE!K10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  <w:bookmarkEnd w:id="31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2" w:name="RANGE!L10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1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3" w:name="RANGE!M10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1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антициклическая</w:t>
            </w:r>
            <w:proofErr w:type="spellEnd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 надбавка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4" w:name="RANGE!J10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1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5" w:name="RANGE!K10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1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6" w:name="RANGE!L10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1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7" w:name="RANGE!M10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17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надбавка за  системную значимость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8" w:name="RANGE!J10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1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9" w:name="RANGE!K10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1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0" w:name="RANGE!L10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2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1" w:name="RANGE!M10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21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Базовый капитал, доступный для направления на поддержание надбавок к нормативам достаточности собственных средств (капитала)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2" w:name="RANGE!J10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2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3" w:name="RANGE!K10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21.189</w:t>
            </w:r>
            <w:bookmarkEnd w:id="32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4" w:name="RANGE!L10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18.411</w:t>
            </w:r>
            <w:bookmarkEnd w:id="32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5" w:name="RANGE!M109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25"/>
          </w:p>
        </w:tc>
      </w:tr>
      <w:tr w:rsidR="00B968E6" w:rsidRPr="00B968E6" w:rsidTr="003C256D">
        <w:trPr>
          <w:trHeight w:val="255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Нормативы достаточности собственных средств (капитала), процент</w:t>
            </w:r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достаточности базового капитала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6" w:name="RANGE!J11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2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7" w:name="RANGE!K11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  <w:bookmarkEnd w:id="32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8" w:name="RANGE!L11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  <w:bookmarkEnd w:id="32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9" w:name="RANGE!M11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2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достаточности основного капитала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0" w:name="RANGE!J11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3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1" w:name="RANGE!K11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End w:id="33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2" w:name="RANGE!L11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End w:id="33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3" w:name="RANGE!M11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33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достаточности собственных средств (капитала)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4" w:name="RANGE!J11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3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5" w:name="RANGE!K11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End w:id="33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6" w:name="RANGE!L11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End w:id="33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7" w:name="RANGE!M11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37"/>
          </w:p>
        </w:tc>
      </w:tr>
      <w:tr w:rsidR="00B968E6" w:rsidRPr="00B968E6" w:rsidTr="003C256D">
        <w:trPr>
          <w:trHeight w:val="267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Показатели, не превышающие установленные пороги существенности и не принимаемые в уменьшение источников капитала</w:t>
            </w:r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Несущественные вложения в инструменты капитала и иные инструменты, обеспечивающие общую способность к поглощению убытков финансовых организаций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8" w:name="RANGE!J11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3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9" w:name="RANGE!K11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3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0" w:name="RANGE!L11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1" w:name="RANGE!M115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1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Существенные вложения в инструменты базового капитала финансовых организаций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2" w:name="RANGE!J11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3" w:name="RANGE!K11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4" w:name="RANGE!L11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5" w:name="RANGE!M116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5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Права по обслуживанию ипотечных кредитов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6" w:name="RANGE!J11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7" w:name="RANGE!K11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4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8" w:name="RANGE!L11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4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9" w:name="RANGE!M117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49"/>
          </w:p>
        </w:tc>
      </w:tr>
      <w:tr w:rsidR="00B968E6" w:rsidRPr="00B968E6" w:rsidTr="00F60E49">
        <w:trPr>
          <w:trHeight w:val="255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Отложенные налоговые активы, не зависящие от будущей прибыли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0" w:name="RANGE!J11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50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1" w:name="RANGE!K11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5712</w:t>
            </w:r>
            <w:bookmarkEnd w:id="351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2" w:name="RANGE!L11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5712</w:t>
            </w:r>
            <w:bookmarkEnd w:id="352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3" w:name="RANGE!M118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53"/>
          </w:p>
        </w:tc>
      </w:tr>
      <w:tr w:rsidR="00B968E6" w:rsidRPr="00B968E6" w:rsidTr="003C256D">
        <w:trPr>
          <w:trHeight w:val="255"/>
        </w:trPr>
        <w:tc>
          <w:tcPr>
            <w:tcW w:w="9571" w:type="dxa"/>
            <w:gridSpan w:val="6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Ограничения на включения в расчет дополнительного капитала резервов на возможные потери</w:t>
            </w:r>
          </w:p>
        </w:tc>
      </w:tr>
      <w:tr w:rsidR="00B968E6" w:rsidRPr="00B968E6" w:rsidTr="00F60E49">
        <w:trPr>
          <w:trHeight w:val="589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Резервы на возможные потери, включаемые в расчет дополнительного капитала, в отношении позиций, для расчета кредитного риска по которым применяется стандартизированный подход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4" w:name="RANGE!J12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54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5" w:name="RANGE!K12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55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6" w:name="RANGE!L12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56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7" w:name="RANGE!M120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57"/>
          </w:p>
        </w:tc>
      </w:tr>
      <w:tr w:rsidR="00B968E6" w:rsidRPr="00B968E6" w:rsidTr="00F60E49">
        <w:trPr>
          <w:trHeight w:val="552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Ограничения на включение в расчет дополнительного капитала сумм резервов на возможные потери при использовании стандартизированного подхода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8" w:name="RANGE!J12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58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9" w:name="RANGE!K12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59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0" w:name="RANGE!L12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не применимо</w:t>
            </w:r>
            <w:bookmarkEnd w:id="360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1" w:name="RANGE!M121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61"/>
          </w:p>
        </w:tc>
      </w:tr>
      <w:tr w:rsidR="00B968E6" w:rsidRPr="00B968E6" w:rsidTr="00F60E49">
        <w:trPr>
          <w:trHeight w:val="84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Резервы на возможные потери, включаемые в расчет дополнительного капитала, в отношении позиций, для расчета кредитного риска по которым применяется подход на основе внутренних моделей 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2" w:name="RANGE!J12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62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3" w:name="RANGE!K12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63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4" w:name="RANGE!L12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64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5" w:name="RANGE!M122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65"/>
          </w:p>
        </w:tc>
      </w:tr>
      <w:tr w:rsidR="00B968E6" w:rsidRPr="00B968E6" w:rsidTr="00F60E49">
        <w:trPr>
          <w:trHeight w:val="600"/>
        </w:trPr>
        <w:tc>
          <w:tcPr>
            <w:tcW w:w="524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117" w:type="dxa"/>
            <w:hideMark/>
          </w:tcPr>
          <w:p w:rsidR="00B968E6" w:rsidRPr="00B968E6" w:rsidRDefault="00B968E6" w:rsidP="00B9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Ограничения </w:t>
            </w:r>
            <w:proofErr w:type="gramStart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на включение в расчет дополнительного капитала сумм резервов на возможные потери при использовании подхода на основе</w:t>
            </w:r>
            <w:proofErr w:type="gramEnd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внутренних моделей</w:t>
            </w:r>
          </w:p>
        </w:tc>
        <w:tc>
          <w:tcPr>
            <w:tcW w:w="1000" w:type="dxa"/>
            <w:hideMark/>
          </w:tcPr>
          <w:p w:rsidR="00B968E6" w:rsidRPr="00B968E6" w:rsidRDefault="00B968E6" w:rsidP="00164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6" w:name="RANGE!J12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66"/>
          </w:p>
        </w:tc>
        <w:tc>
          <w:tcPr>
            <w:tcW w:w="1413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7" w:name="RANGE!K12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67"/>
          </w:p>
        </w:tc>
        <w:tc>
          <w:tcPr>
            <w:tcW w:w="1418" w:type="dxa"/>
            <w:hideMark/>
          </w:tcPr>
          <w:p w:rsidR="00B968E6" w:rsidRPr="00B968E6" w:rsidRDefault="00B968E6" w:rsidP="00B96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8" w:name="RANGE!L12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368"/>
          </w:p>
        </w:tc>
        <w:tc>
          <w:tcPr>
            <w:tcW w:w="1099" w:type="dxa"/>
            <w:hideMark/>
          </w:tcPr>
          <w:p w:rsidR="00B968E6" w:rsidRPr="00B968E6" w:rsidRDefault="00B968E6" w:rsidP="00B9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9" w:name="RANGE!M123"/>
            <w:r w:rsidRPr="00B968E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69"/>
          </w:p>
        </w:tc>
      </w:tr>
    </w:tbl>
    <w:p w:rsidR="00B968E6" w:rsidRDefault="00B968E6" w:rsidP="00B968E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68E6" w:rsidRDefault="003C256D" w:rsidP="00B968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Примечание:</w:t>
      </w:r>
    </w:p>
    <w:p w:rsidR="00B968E6" w:rsidRDefault="003C256D" w:rsidP="00B968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lastRenderedPageBreak/>
        <w:t>Сведения о данных бухгалтерского баланса, являющихся источниками для составления раздела 1 Отчета, приведены в таблице 1.1 раздела I «Информация о структуре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256D">
        <w:rPr>
          <w:rFonts w:ascii="Times New Roman" w:hAnsi="Times New Roman" w:cs="Times New Roman"/>
          <w:sz w:val="18"/>
          <w:szCs w:val="18"/>
        </w:rPr>
        <w:t>собственных средств (капитала)» информации о применяемых процедурах управления рисками и капиталом, раскрытой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C256D">
        <w:rPr>
          <w:rFonts w:ascii="Times New Roman" w:hAnsi="Times New Roman" w:cs="Times New Roman"/>
          <w:sz w:val="18"/>
          <w:szCs w:val="18"/>
        </w:rPr>
        <w:t>X</w:t>
      </w:r>
    </w:p>
    <w:p w:rsidR="00B968E6" w:rsidRDefault="00B968E6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Раздел 1.1. Информация об уровне достаточности капитала</w:t>
      </w: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3859"/>
        <w:gridCol w:w="1017"/>
        <w:gridCol w:w="1829"/>
        <w:gridCol w:w="2092"/>
      </w:tblGrid>
      <w:tr w:rsidR="003C256D" w:rsidRPr="003C256D" w:rsidTr="003C256D">
        <w:trPr>
          <w:trHeight w:val="258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Наименование инструмента (показателя)</w:t>
            </w:r>
          </w:p>
        </w:tc>
        <w:tc>
          <w:tcPr>
            <w:tcW w:w="1017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182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Стоимость инструмента (величина показателя) на отчетную дату,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  <w:tc>
          <w:tcPr>
            <w:tcW w:w="2092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Стоимость инструмента (величина показателя) на начало отчетного года,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3C256D" w:rsidRPr="003C256D" w:rsidTr="003C256D">
        <w:trPr>
          <w:trHeight w:val="312"/>
        </w:trPr>
        <w:tc>
          <w:tcPr>
            <w:tcW w:w="774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9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2" w:type="dxa"/>
            <w:noWrap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C256D" w:rsidRPr="003C256D" w:rsidTr="003C256D">
        <w:trPr>
          <w:trHeight w:val="687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Уставный капитал и эмиссионный доход, всего,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 сформированный: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0" w:name="RANGE!J13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0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обыкновенными акциями (долями)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1" w:name="RANGE!J13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1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привилегированными акциями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2" w:name="RANGE!J13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2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Нераспределенная прибыль (убыток):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3" w:name="RANGE!J13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3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прошлых лет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4" w:name="RANGE!J13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4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5" w:name="RANGE!J13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5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6" w:name="RANGE!J13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6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687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Источники базового капитала, итого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(строка 1 +/– строка 2 + строка 3)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7" w:name="RANGE!J13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7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базового капитала, всего, в том числе: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8" w:name="RANGE!J13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8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недосозданные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резервы на возможные потери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9" w:name="RANGE!J13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79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вложения в собственные акции (доли)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0" w:name="RANGE!J14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0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1" w:name="RANGE!K14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1"/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2" w:name="RANGE!L14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2"/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отрицательная величина добавочного капитала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3" w:name="RANGE!J14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3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672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Базовый капитал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(строка 4 – строка 5)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4" w:name="RANGE!J14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4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Источники добавочного капитала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5" w:name="RANGE!J14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5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добавочного капитала, всего, в том числе: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6" w:name="RANGE!J14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6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вложения в собственные инструменты добавочного капитала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7" w:name="RANGE!J14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7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8" w:name="RANGE!K14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8"/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9" w:name="RANGE!L14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89"/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отрицательная величина дополнительного капитала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0" w:name="RANGE!J14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0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1" w:name="RANGE!K14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1"/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2" w:name="RANGE!L14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2"/>
          </w:p>
        </w:tc>
      </w:tr>
      <w:tr w:rsidR="003C256D" w:rsidRPr="003C256D" w:rsidTr="003C256D">
        <w:trPr>
          <w:trHeight w:val="709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Добавочный капитал, итого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(строка 7 – строка 8) 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3" w:name="RANGE!J14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3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709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Основной капитал, итого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(строка 6 + строка 9)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4" w:name="RANGE!J14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4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Источники дополнительного капитала, всего, в том числе: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5" w:name="RANGE!J14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5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резервы на возможные потери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6" w:name="RANGE!J15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6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Показатели, уменьшающие источники дополнительного капитала, всего, в том числе: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7" w:name="RANGE!J15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7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вложения в собственные инструменты дополнительного капитала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8" w:name="RANGE!J15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8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просроченная дебиторская задолженность длительностью свыше 30 календарных дней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9" w:name="RANGE!J15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399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1009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12.3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0" w:name="RANGE!J15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0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вложения в сооружение и приобретение основных средств и материальных запасов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1" w:name="RANGE!J15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1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66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разница между действительной стоимостью доли, причитающейся вышедшим из общества участникам, и стоимостью, по которой доля была реализована другому участнику 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2" w:name="RANGE!J15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2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687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Дополнительный капитал, итого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(строка 11 – строка 12)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3" w:name="RANGE!J15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3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687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(капитал), итого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(строка 10 + строка 13)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4" w:name="RANGE!J15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4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Активы, взвешенные по уровню риска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5" w:name="RANGE!J15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5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6" w:name="RANGE!K15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6"/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7" w:name="RANGE!L15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7"/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необходимые для определения достаточности основного капитала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8" w:name="RANGE!J16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8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56D" w:rsidRPr="003C256D" w:rsidTr="003C256D">
        <w:trPr>
          <w:trHeight w:val="300"/>
        </w:trPr>
        <w:tc>
          <w:tcPr>
            <w:tcW w:w="77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385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необходимые для определения достаточности собственных средств (капитала)</w:t>
            </w:r>
          </w:p>
        </w:tc>
        <w:tc>
          <w:tcPr>
            <w:tcW w:w="1017" w:type="dxa"/>
            <w:hideMark/>
          </w:tcPr>
          <w:p w:rsidR="003C256D" w:rsidRPr="003C256D" w:rsidRDefault="003C256D" w:rsidP="00F6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9" w:name="RANGE!J16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09"/>
          </w:p>
        </w:tc>
        <w:tc>
          <w:tcPr>
            <w:tcW w:w="1829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hideMark/>
          </w:tcPr>
          <w:p w:rsidR="003C256D" w:rsidRPr="003C256D" w:rsidRDefault="003C256D" w:rsidP="00EF0A9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Раздел 2. Сведения о величине кредитного, операционного и рыночного рисков, покрываемых капиталом</w:t>
      </w: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Подраздел 2.1. Кредитный риск</w:t>
      </w: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57"/>
        <w:gridCol w:w="1285"/>
        <w:gridCol w:w="946"/>
        <w:gridCol w:w="873"/>
        <w:gridCol w:w="774"/>
        <w:gridCol w:w="946"/>
        <w:gridCol w:w="743"/>
        <w:gridCol w:w="739"/>
      </w:tblGrid>
      <w:tr w:rsidR="003C256D" w:rsidRPr="003C256D" w:rsidTr="003C256D">
        <w:trPr>
          <w:trHeight w:val="255"/>
        </w:trPr>
        <w:tc>
          <w:tcPr>
            <w:tcW w:w="861" w:type="dxa"/>
            <w:vMerge w:val="restart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9396" w:type="dxa"/>
            <w:vMerge w:val="restart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068" w:type="dxa"/>
            <w:vMerge w:val="restart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5837" w:type="dxa"/>
            <w:gridSpan w:val="3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Данные на отчетную дату, тыс. руб.</w:t>
            </w:r>
          </w:p>
        </w:tc>
        <w:tc>
          <w:tcPr>
            <w:tcW w:w="5398" w:type="dxa"/>
            <w:gridSpan w:val="3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Данные на начало отчетного года, тыс. руб.</w:t>
            </w:r>
          </w:p>
        </w:tc>
      </w:tr>
      <w:tr w:rsidR="006F0AC2" w:rsidRPr="003C256D" w:rsidTr="003C256D">
        <w:trPr>
          <w:trHeight w:val="2367"/>
        </w:trPr>
        <w:tc>
          <w:tcPr>
            <w:tcW w:w="861" w:type="dxa"/>
            <w:vMerge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6" w:type="dxa"/>
            <w:vMerge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vMerge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активов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(инструментов),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оцениваемых по стандартному или 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финализированному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подходу</w:t>
            </w:r>
          </w:p>
        </w:tc>
        <w:tc>
          <w:tcPr>
            <w:tcW w:w="196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активов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(инструментов) за вычетом сформированных резервов на возможные потери</w:t>
            </w:r>
          </w:p>
        </w:tc>
        <w:tc>
          <w:tcPr>
            <w:tcW w:w="170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стоимость активов (инструментов), взвешенных по уровню риска</w:t>
            </w:r>
          </w:p>
        </w:tc>
        <w:tc>
          <w:tcPr>
            <w:tcW w:w="2164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активов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(инструментов),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оцениваемых по стандартному или 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финализированному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подходу</w:t>
            </w:r>
          </w:p>
        </w:tc>
        <w:tc>
          <w:tcPr>
            <w:tcW w:w="1622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стоимость активов (</w:t>
            </w:r>
            <w:proofErr w:type="gram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ин-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струментов</w:t>
            </w:r>
            <w:proofErr w:type="spellEnd"/>
            <w:proofErr w:type="gram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 вычетом 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сформиро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-ванных ре-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зервов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на возможные потери</w:t>
            </w:r>
          </w:p>
        </w:tc>
        <w:tc>
          <w:tcPr>
            <w:tcW w:w="1612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стоимость активов (инструментов), взвешенных по уровню риска</w:t>
            </w:r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6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8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4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9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4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2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2" w:type="dxa"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F0AC2" w:rsidRPr="003C256D" w:rsidTr="003C256D">
        <w:trPr>
          <w:trHeight w:val="52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Кредитный риск по активам, отраженным на балансовых счетах, всего,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0" w:name="RANGE!J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0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1" w:name="RANGE!K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1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2" w:name="RANGE!L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2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3" w:name="RANGE!M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3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4" w:name="RANGE!N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4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5" w:name="RANGE!O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5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6" w:name="RANGE!P17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6"/>
          </w:p>
        </w:tc>
      </w:tr>
      <w:tr w:rsidR="003C256D" w:rsidRPr="003C256D" w:rsidTr="003C256D">
        <w:trPr>
          <w:trHeight w:val="289"/>
        </w:trPr>
        <w:tc>
          <w:tcPr>
            <w:tcW w:w="24560" w:type="dxa"/>
            <w:gridSpan w:val="9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Стандартный подход</w:t>
            </w:r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активы с коэффициентом 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рискака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&lt;1&gt; 0 процентов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из них: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7" w:name="RANGE!J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7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8" w:name="RANGE!K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8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9" w:name="RANGE!L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19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0" w:name="RANGE!M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0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1" w:name="RANGE!N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1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2" w:name="RANGE!O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2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3" w:name="RANGE!P17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3"/>
          </w:p>
        </w:tc>
      </w:tr>
      <w:tr w:rsidR="006F0AC2" w:rsidRPr="003C256D" w:rsidTr="003C256D">
        <w:trPr>
          <w:trHeight w:val="334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20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4" w:name="RANGE!J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4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5" w:name="RANGE!K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5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6" w:name="RANGE!L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6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7" w:name="RANGE!M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7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8" w:name="RANGE!N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8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9" w:name="RANGE!O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29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0" w:name="RANGE!P17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0"/>
          </w:p>
        </w:tc>
      </w:tr>
      <w:tr w:rsidR="006F0AC2" w:rsidRPr="003C256D" w:rsidTr="003C256D">
        <w:trPr>
          <w:trHeight w:val="282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50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1" w:name="RANGE!J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2" w:name="RANGE!K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2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3" w:name="RANGE!L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3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4" w:name="RANGE!M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4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5" w:name="RANGE!N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5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6" w:name="RANGE!O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6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7" w:name="RANGE!P17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7"/>
          </w:p>
        </w:tc>
      </w:tr>
      <w:tr w:rsidR="006F0AC2" w:rsidRPr="003C256D" w:rsidTr="003C256D">
        <w:trPr>
          <w:trHeight w:val="327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100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8" w:name="RANGE!J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9" w:name="RANGE!K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39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0" w:name="RANGE!L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0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1" w:name="RANGE!M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2" w:name="RANGE!N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2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3" w:name="RANGE!O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3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4" w:name="RANGE!P17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4"/>
          </w:p>
        </w:tc>
      </w:tr>
      <w:tr w:rsidR="006F0AC2" w:rsidRPr="003C256D" w:rsidTr="003C256D">
        <w:trPr>
          <w:trHeight w:val="627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активы – кредитные требования и другие требования к центральным банкам или правительствам стран, имеющих </w:t>
            </w: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страновую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оценку «7» , с коэффициентом риска 150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5" w:name="RANGE!J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5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6" w:name="RANGE!K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6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7" w:name="RANGE!L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7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8" w:name="RANGE!M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9" w:name="RANGE!N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49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0" w:name="RANGE!O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0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1" w:name="RANGE!P17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1"/>
          </w:p>
        </w:tc>
      </w:tr>
      <w:tr w:rsidR="003C256D" w:rsidRPr="003C256D" w:rsidTr="003C256D">
        <w:trPr>
          <w:trHeight w:val="289"/>
        </w:trPr>
        <w:tc>
          <w:tcPr>
            <w:tcW w:w="24560" w:type="dxa"/>
            <w:gridSpan w:val="9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Финализированный</w:t>
            </w:r>
            <w:proofErr w:type="spell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подход</w:t>
            </w:r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 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2" w:name="RANGE!J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2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3" w:name="RANGE!K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3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4" w:name="RANGE!L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4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5" w:name="RANGE!M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5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6" w:name="RANGE!N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6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7" w:name="RANGE!O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7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8" w:name="RANGE!P17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8"/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от 10 до 15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9" w:name="RANGE!J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5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0" w:name="RANGE!K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0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1" w:name="RANGE!L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1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2" w:name="RANGE!M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2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3" w:name="RANGE!N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3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4" w:name="RANGE!O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4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5" w:name="RANGE!P18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5"/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от 20 до 40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6" w:name="RANGE!J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7" w:name="RANGE!K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7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8" w:name="RANGE!L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8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9" w:name="RANGE!M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6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0" w:name="RANGE!N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0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1" w:name="RANGE!O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1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2" w:name="RANGE!P18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2"/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от 45 до 70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3" w:name="RANGE!J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3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4" w:name="RANGE!K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4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5" w:name="RANGE!L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5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6" w:name="RANGE!M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7" w:name="RANGE!N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7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8" w:name="RANGE!O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8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9" w:name="RANGE!P18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79"/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от 75 до 100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0" w:name="RANGE!J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0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1" w:name="RANGE!K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1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2" w:name="RANGE!L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2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3" w:name="RANGE!M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3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4" w:name="RANGE!N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4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5" w:name="RANGE!O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5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6" w:name="RANGE!P18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6"/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130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7" w:name="RANGE!J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7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8" w:name="RANGE!K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8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9" w:name="RANGE!L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89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0" w:name="RANGE!M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0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1" w:name="RANGE!N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1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2" w:name="RANGE!O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2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3" w:name="RANGE!P18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3"/>
          </w:p>
        </w:tc>
      </w:tr>
      <w:tr w:rsidR="006F0AC2" w:rsidRPr="003C256D" w:rsidTr="003C256D">
        <w:trPr>
          <w:trHeight w:val="28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активы с коэффициентом риска 150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4" w:name="RANGE!J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4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5" w:name="RANGE!K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5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6" w:name="RANGE!L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6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7" w:name="RANGE!M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7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8" w:name="RANGE!N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8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9" w:name="RANGE!O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499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0" w:name="RANGE!P18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0"/>
          </w:p>
        </w:tc>
      </w:tr>
      <w:tr w:rsidR="006F0AC2" w:rsidRPr="003C256D" w:rsidTr="003C256D">
        <w:trPr>
          <w:trHeight w:val="312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Активы с иными коэффициентами риска, всего, в том числе: 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с пониженными коэффициентами риска, всего, в том числе: 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1" w:name="RANGE!J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2" w:name="RANGE!K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2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3" w:name="RANGE!L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3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4" w:name="RANGE!M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4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5" w:name="RANGE!N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5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6" w:name="RANGE!O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6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7" w:name="RANGE!P18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7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вложения в облигации с обеспечением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8" w:name="RANGE!J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9" w:name="RANGE!K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09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0" w:name="RANGE!L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0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1" w:name="RANGE!M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2" w:name="RANGE!N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2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3" w:name="RANGE!O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3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4" w:name="RANGE!P18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4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9396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ипотечные ссуды с коэффициентом риска 35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5" w:name="RANGE!J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5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6" w:name="RANGE!K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6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7" w:name="RANGE!L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7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8" w:name="RANGE!M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9" w:name="RANGE!N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19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0" w:name="RANGE!O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0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1" w:name="RANGE!P18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1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ипотечные ссуды с коэффициентом риска 50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2" w:name="RANGE!J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2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3" w:name="RANGE!K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3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4" w:name="RANGE!L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4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5" w:name="RANGE!M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5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6" w:name="RANGE!N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6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7" w:name="RANGE!O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7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8" w:name="RANGE!P19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8"/>
          </w:p>
        </w:tc>
      </w:tr>
      <w:tr w:rsidR="006F0AC2" w:rsidRPr="003C256D" w:rsidTr="003C256D">
        <w:trPr>
          <w:trHeight w:val="540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ипотечные ссуды с коэффициентом риска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70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9" w:name="RANGE!J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2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0" w:name="RANGE!K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0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1" w:name="RANGE!L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1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2" w:name="RANGE!M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2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3" w:name="RANGE!N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3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4" w:name="RANGE!O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4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5" w:name="RANGE!P19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5"/>
          </w:p>
        </w:tc>
      </w:tr>
      <w:tr w:rsidR="006F0AC2" w:rsidRPr="003C256D" w:rsidTr="003C256D">
        <w:trPr>
          <w:trHeight w:val="510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ипотечные и иные ссуды, в том числе предоставленные субъектам малого и среднего предпринимательства, с коэффициентом риска 75 процентов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6" w:name="RANGE!J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7" w:name="RANGE!K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7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8" w:name="RANGE!L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8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9" w:name="RANGE!M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3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0" w:name="RANGE!N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0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1" w:name="RANGE!O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1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2" w:name="RANGE!P19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2"/>
          </w:p>
        </w:tc>
      </w:tr>
      <w:tr w:rsidR="006F0AC2" w:rsidRPr="003C256D" w:rsidTr="003C256D">
        <w:trPr>
          <w:trHeight w:val="259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требования участников клиринга к центральным контрагентам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3" w:name="RANGE!J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3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4" w:name="RANGE!K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4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5" w:name="RANGE!L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5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6" w:name="RANGE!M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7" w:name="RANGE!N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7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8" w:name="RANGE!O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8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9" w:name="RANGE!P19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49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с повышенными коэффициентами риска, всего, в том числе: 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0" w:name="RANGE!J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0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1" w:name="RANGE!K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1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2" w:name="RANGE!L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2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3" w:name="RANGE!M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3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4" w:name="RANGE!N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4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5" w:name="RANGE!O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5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6" w:name="RANGE!P19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6"/>
          </w:p>
        </w:tc>
      </w:tr>
      <w:tr w:rsidR="006F0AC2" w:rsidRPr="003C256D" w:rsidTr="003C256D">
        <w:trPr>
          <w:trHeight w:val="267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7" w:name="RANGE!B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  <w:bookmarkEnd w:id="557"/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с коэффициентом риска 1250 процентов, всего, в том числе: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8" w:name="RANGE!J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9" w:name="RANGE!K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59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0" w:name="RANGE!L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0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1" w:name="RANGE!M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2" w:name="RANGE!N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2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3" w:name="RANGE!O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3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4" w:name="RANGE!P19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4"/>
          </w:p>
        </w:tc>
      </w:tr>
      <w:tr w:rsidR="006F0AC2" w:rsidRPr="003C256D" w:rsidTr="003C256D">
        <w:trPr>
          <w:trHeight w:val="552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5" w:name="RANGE!B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2.2.1.1</w:t>
            </w:r>
            <w:bookmarkEnd w:id="565"/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 сделкам по уступке ипотечным агентам или специализированным обществам денежных требований, в том числе удостоверенных закладными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6" w:name="RANGE!J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7" w:name="RANGE!K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7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8" w:name="RANGE!L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8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9" w:name="RANGE!M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6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0" w:name="RANGE!N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0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1" w:name="RANGE!O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1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2" w:name="RANGE!P19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2"/>
          </w:p>
        </w:tc>
      </w:tr>
      <w:tr w:rsidR="006F0AC2" w:rsidRPr="003C256D" w:rsidTr="003C256D">
        <w:trPr>
          <w:trHeight w:val="240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3" w:name="RANGE!B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2.2.1.2</w:t>
            </w:r>
            <w:bookmarkEnd w:id="573"/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вложения в субординированные обязательства и инструменты капитала (кроме акций (долей)</w:t>
            </w:r>
            <w:proofErr w:type="gramEnd"/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4" w:name="RANGE!J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4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5" w:name="RANGE!K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5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6" w:name="RANGE!L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6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7" w:name="RANGE!M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7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8" w:name="RANGE!N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8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9" w:name="RANGE!O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79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0" w:name="RANGE!P19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0"/>
          </w:p>
        </w:tc>
      </w:tr>
      <w:tr w:rsidR="006F0AC2" w:rsidRPr="003C256D" w:rsidTr="003C256D">
        <w:trPr>
          <w:trHeight w:val="552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Кредиты на потребительские цели, всего, 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1" w:name="RANGE!J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2" w:name="RANGE!K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2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3" w:name="RANGE!L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3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4" w:name="RANGE!M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4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5" w:name="RANGE!N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5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6" w:name="RANGE!O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6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7" w:name="RANGE!P19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7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Кредитный риск по условным обязательствам кредитного характера, всего, в том числе: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8" w:name="RANGE!J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9" w:name="RANGE!K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89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0" w:name="RANGE!L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0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1" w:name="RANGE!M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1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2" w:name="RANGE!N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2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3" w:name="RANGE!O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3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4" w:name="RANGE!P20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4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 финансовым инструментам с высоким риском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5" w:name="RANGE!J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5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6" w:name="RANGE!K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6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7" w:name="RANGE!L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7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8" w:name="RANGE!M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8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9" w:name="RANGE!N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599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0" w:name="RANGE!O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0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1" w:name="RANGE!P20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1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 финансовым инструментам со средним риском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2" w:name="RANGE!J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2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3" w:name="RANGE!K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3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4" w:name="RANGE!L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4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5" w:name="RANGE!M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5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6" w:name="RANGE!N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6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7" w:name="RANGE!O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7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8" w:name="RANGE!P20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8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 финансовым инструментам с низким риском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9" w:name="RANGE!J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0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0" w:name="RANGE!K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0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1" w:name="RANGE!L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1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2" w:name="RANGE!M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2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3" w:name="RANGE!N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3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4" w:name="RANGE!O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4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5" w:name="RANGE!P20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5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по финансовым инструментам без риска или с незначительным риском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6" w:name="RANGE!J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7" w:name="RANGE!K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7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8" w:name="RANGE!L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8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9" w:name="RANGE!M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19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0" w:name="RANGE!N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0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1" w:name="RANGE!O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1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2" w:name="RANGE!P20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2"/>
          </w:p>
        </w:tc>
      </w:tr>
      <w:tr w:rsidR="006F0AC2" w:rsidRPr="003C256D" w:rsidTr="003C256D">
        <w:trPr>
          <w:trHeight w:val="255"/>
        </w:trPr>
        <w:tc>
          <w:tcPr>
            <w:tcW w:w="861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96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Кредитный риск по производным финансовым инструментам</w:t>
            </w:r>
          </w:p>
        </w:tc>
        <w:tc>
          <w:tcPr>
            <w:tcW w:w="3068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3" w:name="RANGE!J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3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4" w:name="RANGE!K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4"/>
          </w:p>
        </w:tc>
        <w:tc>
          <w:tcPr>
            <w:tcW w:w="1969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5" w:name="RANGE!L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5"/>
          </w:p>
        </w:tc>
        <w:tc>
          <w:tcPr>
            <w:tcW w:w="170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6" w:name="RANGE!M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6"/>
          </w:p>
        </w:tc>
        <w:tc>
          <w:tcPr>
            <w:tcW w:w="2164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7" w:name="RANGE!N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7"/>
          </w:p>
        </w:tc>
        <w:tc>
          <w:tcPr>
            <w:tcW w:w="162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8" w:name="RANGE!O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8"/>
          </w:p>
        </w:tc>
        <w:tc>
          <w:tcPr>
            <w:tcW w:w="1612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9" w:name="RANGE!P20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29"/>
          </w:p>
        </w:tc>
      </w:tr>
    </w:tbl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Подраздел 2.2. Операционный риск</w:t>
      </w:r>
    </w:p>
    <w:p w:rsidR="003C256D" w:rsidRDefault="003C256D" w:rsidP="003C25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тыс. руб. (количество, процентов)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4099"/>
        <w:gridCol w:w="1449"/>
        <w:gridCol w:w="927"/>
        <w:gridCol w:w="927"/>
        <w:gridCol w:w="841"/>
        <w:gridCol w:w="841"/>
      </w:tblGrid>
      <w:tr w:rsidR="003C256D" w:rsidRPr="003C256D" w:rsidTr="003C256D">
        <w:trPr>
          <w:trHeight w:val="510"/>
        </w:trPr>
        <w:tc>
          <w:tcPr>
            <w:tcW w:w="487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409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1854" w:type="dxa"/>
            <w:gridSpan w:val="2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Данные на отчетную дату</w:t>
            </w:r>
          </w:p>
        </w:tc>
        <w:tc>
          <w:tcPr>
            <w:tcW w:w="1682" w:type="dxa"/>
            <w:gridSpan w:val="2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Данные на начало отчетного года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4" w:type="dxa"/>
            <w:gridSpan w:val="2"/>
            <w:noWrap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2" w:type="dxa"/>
            <w:gridSpan w:val="2"/>
            <w:noWrap/>
            <w:hideMark/>
          </w:tcPr>
          <w:p w:rsidR="003C256D" w:rsidRPr="003C256D" w:rsidRDefault="003C256D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Операционный риск, всего, в том числе: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0" w:name="RANGE!J21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0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1" w:name="RANGE!K21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1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2" w:name="RANGE!M211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2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492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4099" w:type="dxa"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доходы для целей расчета капитала на покрытие операционного риска, всего,</w:t>
            </w:r>
            <w:r w:rsidRPr="003C256D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3" w:name="RANGE!J21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3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4" w:name="RANGE!K21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4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5" w:name="RANGE!M212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5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чистые процентные доходы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6" w:name="RANGE!J21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6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7" w:name="RANGE!K21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7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8" w:name="RANGE!M213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8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6.1.2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чистые непроцентные доходы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9" w:name="RANGE!J21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39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0" w:name="RANGE!K21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0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1" w:name="RANGE!M214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1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количество лет, предшествующих дате расчета величины операционного риска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2" w:name="RANGE!J21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2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3" w:name="RANGE!K21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3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4" w:name="RANGE!M215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4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компонент расчета размера операционного риска 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5" w:name="RANGE!J21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5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6" w:name="RANGE!K21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6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7" w:name="RANGE!M216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7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6.3.1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бизнес-индикатор 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8" w:name="RANGE!J21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8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9" w:name="RANGE!K21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49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0" w:name="RANGE!M217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0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коэффициент внутренних потерь&lt;1&gt;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1" w:name="RANGE!J21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1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2" w:name="RANGE!K21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2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3" w:name="RANGE!M218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3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6.4.1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gramStart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применяемого</w:t>
            </w:r>
            <w:proofErr w:type="gramEnd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 xml:space="preserve"> КВП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4" w:name="RANGE!J21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4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5" w:name="RANGE!K21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5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6" w:name="RANGE!M219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6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256D" w:rsidRPr="003C256D" w:rsidTr="003C256D">
        <w:trPr>
          <w:trHeight w:val="255"/>
        </w:trPr>
        <w:tc>
          <w:tcPr>
            <w:tcW w:w="487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4099" w:type="dxa"/>
            <w:noWrap/>
            <w:hideMark/>
          </w:tcPr>
          <w:p w:rsidR="003C256D" w:rsidRPr="003C256D" w:rsidRDefault="003C256D" w:rsidP="003C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коэффициент неучтенных прямых потерь</w:t>
            </w:r>
          </w:p>
        </w:tc>
        <w:tc>
          <w:tcPr>
            <w:tcW w:w="1449" w:type="dxa"/>
            <w:noWrap/>
            <w:hideMark/>
          </w:tcPr>
          <w:p w:rsidR="003C256D" w:rsidRPr="003C256D" w:rsidRDefault="003C256D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7" w:name="RANGE!J22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7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8" w:name="RANGE!K22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8"/>
          </w:p>
        </w:tc>
        <w:tc>
          <w:tcPr>
            <w:tcW w:w="927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9" w:name="RANGE!M220"/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59"/>
          </w:p>
        </w:tc>
        <w:tc>
          <w:tcPr>
            <w:tcW w:w="841" w:type="dxa"/>
            <w:noWrap/>
            <w:hideMark/>
          </w:tcPr>
          <w:p w:rsidR="003C256D" w:rsidRPr="003C256D" w:rsidRDefault="003C256D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256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256D">
        <w:rPr>
          <w:rFonts w:ascii="Times New Roman" w:hAnsi="Times New Roman" w:cs="Times New Roman"/>
          <w:sz w:val="18"/>
          <w:szCs w:val="18"/>
        </w:rPr>
        <w:t>Подраздел 2.3. Рыночный риск</w:t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>
        <w:rPr>
          <w:rFonts w:ascii="Times New Roman" w:hAnsi="Times New Roman" w:cs="Times New Roman"/>
          <w:sz w:val="18"/>
          <w:szCs w:val="18"/>
        </w:rPr>
        <w:tab/>
      </w:r>
      <w:r w:rsidR="006F0AC2" w:rsidRPr="006F0AC2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508"/>
        <w:gridCol w:w="1579"/>
        <w:gridCol w:w="1002"/>
        <w:gridCol w:w="1002"/>
        <w:gridCol w:w="907"/>
        <w:gridCol w:w="907"/>
      </w:tblGrid>
      <w:tr w:rsidR="006F0AC2" w:rsidRPr="006F0AC2" w:rsidTr="006F0AC2">
        <w:trPr>
          <w:trHeight w:val="589"/>
        </w:trPr>
        <w:tc>
          <w:tcPr>
            <w:tcW w:w="8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3920" w:type="dxa"/>
            <w:gridSpan w:val="2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Данные на отчетную дату</w:t>
            </w:r>
          </w:p>
        </w:tc>
        <w:tc>
          <w:tcPr>
            <w:tcW w:w="3500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Данные на начало отчетного года</w:t>
            </w:r>
          </w:p>
        </w:tc>
      </w:tr>
      <w:tr w:rsidR="006F0AC2" w:rsidRPr="006F0AC2" w:rsidTr="006F0AC2">
        <w:trPr>
          <w:trHeight w:val="255"/>
        </w:trPr>
        <w:tc>
          <w:tcPr>
            <w:tcW w:w="88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0" w:type="dxa"/>
            <w:gridSpan w:val="2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00" w:type="dxa"/>
            <w:gridSpan w:val="2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F0AC2" w:rsidRPr="006F0AC2" w:rsidTr="006F0AC2">
        <w:trPr>
          <w:trHeight w:val="30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Совокупный рыночный риск, всего, в том числе: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0" w:name="RANGE!J22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0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1" w:name="RANGE!K22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1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2" w:name="RANGE!M22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2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30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процентный риск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3" w:name="RANGE!J22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3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4" w:name="RANGE!K22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4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5" w:name="RANGE!M22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5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30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фондовый риск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6" w:name="RANGE!J22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6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7" w:name="RANGE!K22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7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8" w:name="RANGE!M22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8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30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валютный риск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9" w:name="RANGE!J22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69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0" w:name="RANGE!K22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0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1" w:name="RANGE!M22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1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30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товарный риск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2" w:name="RANGE!J23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2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3" w:name="RANGE!K23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3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4" w:name="RANGE!M23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4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Раздел 3.  Сведения о величине отдельных видов активов, условных обязатель</w:t>
      </w:r>
      <w:proofErr w:type="gramStart"/>
      <w:r w:rsidRPr="006F0AC2">
        <w:rPr>
          <w:rFonts w:ascii="Times New Roman" w:hAnsi="Times New Roman" w:cs="Times New Roman"/>
          <w:sz w:val="18"/>
          <w:szCs w:val="18"/>
        </w:rPr>
        <w:t>ств кр</w:t>
      </w:r>
      <w:proofErr w:type="gramEnd"/>
      <w:r w:rsidRPr="006F0AC2">
        <w:rPr>
          <w:rFonts w:ascii="Times New Roman" w:hAnsi="Times New Roman" w:cs="Times New Roman"/>
          <w:sz w:val="18"/>
          <w:szCs w:val="18"/>
        </w:rPr>
        <w:t>едитного характера и сформированных резервов на возможные потери</w:t>
      </w:r>
    </w:p>
    <w:p w:rsidR="003C256D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Подраздел 3.1. Информация о величине резервов на возможные потери по ссудам и иным активам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>тыс. руб.</w:t>
      </w: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3786"/>
        <w:gridCol w:w="1349"/>
        <w:gridCol w:w="870"/>
        <w:gridCol w:w="870"/>
        <w:gridCol w:w="791"/>
        <w:gridCol w:w="791"/>
        <w:gridCol w:w="750"/>
        <w:gridCol w:w="750"/>
      </w:tblGrid>
      <w:tr w:rsidR="006F0AC2" w:rsidRPr="006F0AC2" w:rsidTr="006F0AC2">
        <w:trPr>
          <w:trHeight w:val="852"/>
        </w:trPr>
        <w:tc>
          <w:tcPr>
            <w:tcW w:w="8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3920" w:type="dxa"/>
            <w:gridSpan w:val="2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Данные на отчетную дату</w:t>
            </w:r>
          </w:p>
        </w:tc>
        <w:tc>
          <w:tcPr>
            <w:tcW w:w="3500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Прирост</w:t>
            </w: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(+)/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(-)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 период</w:t>
            </w:r>
          </w:p>
        </w:tc>
        <w:tc>
          <w:tcPr>
            <w:tcW w:w="3280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Данные на начало отчетного года</w:t>
            </w:r>
          </w:p>
        </w:tc>
      </w:tr>
      <w:tr w:rsidR="006F0AC2" w:rsidRPr="006F0AC2" w:rsidTr="006F0AC2">
        <w:trPr>
          <w:trHeight w:val="255"/>
        </w:trPr>
        <w:tc>
          <w:tcPr>
            <w:tcW w:w="88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0" w:type="dxa"/>
            <w:gridSpan w:val="2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00" w:type="dxa"/>
            <w:gridSpan w:val="2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0" w:type="dxa"/>
            <w:gridSpan w:val="2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F0AC2" w:rsidRPr="006F0AC2" w:rsidTr="006F0AC2">
        <w:trPr>
          <w:trHeight w:val="627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Фактически сформированные резервы на возможные потери,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5" w:name="RANGE!J23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5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6" w:name="RANGE!K23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6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7" w:name="RANGE!M23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7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8" w:name="RANGE!O23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8"/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255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по ссудам, ссудной и приравненной к ней задолженности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9" w:name="RANGE!J23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79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0" w:name="RANGE!K23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0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1" w:name="RANGE!M23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1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2" w:name="RANGE!O23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2"/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255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по иным балансовым активам, по которым существует риск </w:t>
            </w:r>
            <w:proofErr w:type="spell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понесения</w:t>
            </w:r>
            <w:proofErr w:type="spell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потерь, и прочим потерям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3" w:name="RANGE!J23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3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4" w:name="RANGE!K23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4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5" w:name="RANGE!M23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5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6" w:name="RANGE!O23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6"/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874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</w:r>
            <w:proofErr w:type="spell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внебалансовых</w:t>
            </w:r>
            <w:proofErr w:type="spell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счетах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7" w:name="RANGE!J23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7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8" w:name="RANGE!K23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8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9" w:name="RANGE!M23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89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0" w:name="RANGE!O23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0"/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F0AC2" w:rsidRPr="006F0AC2" w:rsidTr="006F0AC2">
        <w:trPr>
          <w:trHeight w:val="255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под операции с резидентами офшорных зон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6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1" w:name="RANGE!J24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1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2" w:name="RANGE!K24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2"/>
          </w:p>
        </w:tc>
        <w:tc>
          <w:tcPr>
            <w:tcW w:w="196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3" w:name="RANGE!M24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3"/>
          </w:p>
        </w:tc>
        <w:tc>
          <w:tcPr>
            <w:tcW w:w="175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4" w:name="RANGE!O24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4"/>
          </w:p>
        </w:tc>
        <w:tc>
          <w:tcPr>
            <w:tcW w:w="1640" w:type="dxa"/>
            <w:noWrap/>
            <w:hideMark/>
          </w:tcPr>
          <w:p w:rsidR="006F0AC2" w:rsidRPr="006F0AC2" w:rsidRDefault="006F0AC2" w:rsidP="00062E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Подраздел 3.2. Сведения об активах и условных обязательствах кредитного характера, классифицированных на основании решения уполномоченного органа управления (органа) кредитной организации в более высокую категорию качества, чем это вытекает из формализованных критериев оценки кредитного риска</w:t>
      </w: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3533"/>
        <w:gridCol w:w="1269"/>
        <w:gridCol w:w="973"/>
        <w:gridCol w:w="646"/>
        <w:gridCol w:w="998"/>
        <w:gridCol w:w="645"/>
        <w:gridCol w:w="934"/>
        <w:gridCol w:w="685"/>
      </w:tblGrid>
      <w:tr w:rsidR="006F0AC2" w:rsidRPr="006F0AC2" w:rsidTr="0063168E">
        <w:trPr>
          <w:trHeight w:val="1054"/>
        </w:trPr>
        <w:tc>
          <w:tcPr>
            <w:tcW w:w="734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3536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0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Сумма требований, тыс. руб.</w:t>
            </w:r>
          </w:p>
        </w:tc>
        <w:tc>
          <w:tcPr>
            <w:tcW w:w="3262" w:type="dxa"/>
            <w:gridSpan w:val="4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Сформированный резерв на возможные потери</w:t>
            </w:r>
          </w:p>
        </w:tc>
        <w:tc>
          <w:tcPr>
            <w:tcW w:w="1619" w:type="dxa"/>
            <w:gridSpan w:val="2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объемов </w:t>
            </w:r>
            <w:proofErr w:type="spellStart"/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сформиро</w:t>
            </w:r>
            <w:proofErr w:type="spell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-ванных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резервов</w:t>
            </w:r>
          </w:p>
        </w:tc>
      </w:tr>
      <w:tr w:rsidR="006F0AC2" w:rsidRPr="006F0AC2" w:rsidTr="0063168E">
        <w:trPr>
          <w:trHeight w:val="1129"/>
        </w:trPr>
        <w:tc>
          <w:tcPr>
            <w:tcW w:w="734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минимальными требованиями, установленными Положением Банка России № 590-П&lt;1&gt; Положением Банка России №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611-П&lt;2&gt;</w:t>
            </w:r>
          </w:p>
        </w:tc>
        <w:tc>
          <w:tcPr>
            <w:tcW w:w="1643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решению уполномоченного органа</w:t>
            </w:r>
          </w:p>
        </w:tc>
        <w:tc>
          <w:tcPr>
            <w:tcW w:w="1619" w:type="dxa"/>
            <w:gridSpan w:val="2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AC2" w:rsidRPr="006F0AC2" w:rsidTr="0063168E">
        <w:trPr>
          <w:trHeight w:val="1260"/>
        </w:trPr>
        <w:tc>
          <w:tcPr>
            <w:tcW w:w="734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проценов</w:t>
            </w:r>
            <w:proofErr w:type="spellEnd"/>
          </w:p>
        </w:tc>
        <w:tc>
          <w:tcPr>
            <w:tcW w:w="646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проценов</w:t>
            </w:r>
            <w:proofErr w:type="spellEnd"/>
          </w:p>
        </w:tc>
        <w:tc>
          <w:tcPr>
            <w:tcW w:w="645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34" w:type="dxa"/>
            <w:noWrap/>
            <w:hideMark/>
          </w:tcPr>
          <w:p w:rsidR="006F0AC2" w:rsidRPr="006F0AC2" w:rsidRDefault="006F0AC2" w:rsidP="0063168E">
            <w:pPr>
              <w:ind w:left="-3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проценов</w:t>
            </w:r>
            <w:proofErr w:type="spellEnd"/>
          </w:p>
        </w:tc>
        <w:tc>
          <w:tcPr>
            <w:tcW w:w="685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6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6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8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4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F0AC2" w:rsidRPr="006F0AC2" w:rsidTr="0063168E">
        <w:trPr>
          <w:trHeight w:val="807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Требования к контрагентам, имеющим признаки, свидетельствующие о возможном отсутствии у них реальной деятельности,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5" w:name="RANGE!J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5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6" w:name="RANGE!K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6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7" w:name="RANGE!L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7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8" w:name="RANGE!M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8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9" w:name="RANGE!N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699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0" w:name="RANGE!O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0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1" w:name="RANGE!P24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1"/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2" w:name="RANGE!J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2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3" w:name="RANGE!K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3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4" w:name="RANGE!L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4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5" w:name="RANGE!M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5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6" w:name="RANGE!N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6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7" w:name="RANGE!O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7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8" w:name="RANGE!P24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8"/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Реструктурированные ссуды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9" w:name="RANGE!J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09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0" w:name="RANGE!K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0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1" w:name="RANGE!L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1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2" w:name="RANGE!M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2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3" w:name="RANGE!N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3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4" w:name="RANGE!O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4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5" w:name="RANGE!P24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5"/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Ссуды, предоставленные заемщикам для погашения долга по ранее предоставленным ссудам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6" w:name="RANGE!J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6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7" w:name="RANGE!K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7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8" w:name="RANGE!L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8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9" w:name="RANGE!M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19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0" w:name="RANGE!N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0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1" w:name="RANGE!O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1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2" w:name="RANGE!P25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2"/>
          </w:p>
        </w:tc>
      </w:tr>
      <w:tr w:rsidR="006F0AC2" w:rsidRPr="006F0AC2" w:rsidTr="0063168E">
        <w:trPr>
          <w:trHeight w:val="829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Ссуды, использованные для предоставления займов третьим лицам и погашения ранее имеющихся обязатель</w:t>
            </w: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ств др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угих заемщиков,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3" w:name="RANGE!J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3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4" w:name="RANGE!K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4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5" w:name="RANGE!L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5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6" w:name="RANGE!M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6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7" w:name="RANGE!N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7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8" w:name="RANGE!O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8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9" w:name="RANGE!P25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29"/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перед отчитывающейся кредитной организацией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0" w:name="RANGE!J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0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1" w:name="RANGE!K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1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2" w:name="RANGE!L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2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3" w:name="RANGE!M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3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4" w:name="RANGE!N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4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5" w:name="RANGE!O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5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6" w:name="RANGE!P25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6"/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Ссуды, использованные для приобретения и (или) погашения эмиссионных ценных бумаг 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7" w:name="RANGE!J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7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8" w:name="RANGE!K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8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9" w:name="RANGE!L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39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0" w:name="RANGE!M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0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1" w:name="RANGE!N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1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2" w:name="RANGE!O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2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3" w:name="RANGE!P25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3"/>
          </w:p>
        </w:tc>
      </w:tr>
      <w:tr w:rsidR="006F0AC2" w:rsidRPr="006F0AC2" w:rsidTr="0063168E">
        <w:trPr>
          <w:trHeight w:val="255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Ссуды, использованные для осуществления вложений в уставные капиталы других юридических лиц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4" w:name="RANGE!J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4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5" w:name="RANGE!K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5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6" w:name="RANGE!L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6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7" w:name="RANGE!M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7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8" w:name="RANGE!N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8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9" w:name="RANGE!O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49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0" w:name="RANGE!P25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0"/>
          </w:p>
        </w:tc>
      </w:tr>
      <w:tr w:rsidR="006F0AC2" w:rsidRPr="006F0AC2" w:rsidTr="0063168E">
        <w:trPr>
          <w:trHeight w:val="589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Ссуды, возникшие в результате прекращения ранее существующих обязательств заемщика новацией или отступным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1" w:name="RANGE!J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1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2" w:name="RANGE!K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2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3" w:name="RANGE!L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3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4" w:name="RANGE!M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4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5" w:name="RANGE!N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5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6" w:name="RANGE!O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6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7" w:name="RANGE!P25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7"/>
          </w:p>
        </w:tc>
      </w:tr>
      <w:tr w:rsidR="006F0AC2" w:rsidRPr="006F0AC2" w:rsidTr="0063168E">
        <w:trPr>
          <w:trHeight w:val="589"/>
        </w:trPr>
        <w:tc>
          <w:tcPr>
            <w:tcW w:w="734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36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Условные обязательства кредитного характера перед контрагентами, имеющими признаки, свидетельствующие о возможном отсутствии у них реальной деятельности </w:t>
            </w:r>
          </w:p>
        </w:tc>
        <w:tc>
          <w:tcPr>
            <w:tcW w:w="127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8" w:name="RANGE!J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8"/>
          </w:p>
        </w:tc>
        <w:tc>
          <w:tcPr>
            <w:tcW w:w="973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9" w:name="RANGE!K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59"/>
          </w:p>
        </w:tc>
        <w:tc>
          <w:tcPr>
            <w:tcW w:w="646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0" w:name="RANGE!L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0"/>
          </w:p>
        </w:tc>
        <w:tc>
          <w:tcPr>
            <w:tcW w:w="99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1" w:name="RANGE!M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1"/>
          </w:p>
        </w:tc>
        <w:tc>
          <w:tcPr>
            <w:tcW w:w="64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2" w:name="RANGE!N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2"/>
          </w:p>
        </w:tc>
        <w:tc>
          <w:tcPr>
            <w:tcW w:w="934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3" w:name="RANGE!O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3"/>
          </w:p>
        </w:tc>
        <w:tc>
          <w:tcPr>
            <w:tcW w:w="6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4" w:name="RANGE!P25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4"/>
          </w:p>
        </w:tc>
      </w:tr>
    </w:tbl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 xml:space="preserve">Подраздел 3.3. Информация о ценных бумагах, права на которые  удостоверяются депозитариями, резервы на возможные потери по которым формируются в соответствии с Указанием Банка России № 2732-У&lt;1&gt;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6F0AC2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4508"/>
        <w:gridCol w:w="1579"/>
        <w:gridCol w:w="993"/>
        <w:gridCol w:w="1011"/>
        <w:gridCol w:w="894"/>
        <w:gridCol w:w="921"/>
      </w:tblGrid>
      <w:tr w:rsidR="006F0AC2" w:rsidRPr="006F0AC2" w:rsidTr="006F0AC2">
        <w:trPr>
          <w:trHeight w:val="792"/>
        </w:trPr>
        <w:tc>
          <w:tcPr>
            <w:tcW w:w="880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9740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40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ценных бумаг</w:t>
            </w:r>
          </w:p>
        </w:tc>
        <w:tc>
          <w:tcPr>
            <w:tcW w:w="1940" w:type="dxa"/>
            <w:vMerge w:val="restart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Справедливая стоимость ценных бумаг</w:t>
            </w:r>
          </w:p>
        </w:tc>
        <w:tc>
          <w:tcPr>
            <w:tcW w:w="5480" w:type="dxa"/>
            <w:gridSpan w:val="3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Сформированный резерв на возможные потери</w:t>
            </w:r>
          </w:p>
        </w:tc>
      </w:tr>
      <w:tr w:rsidR="006F0AC2" w:rsidRPr="006F0AC2" w:rsidTr="006F0AC2">
        <w:trPr>
          <w:trHeight w:val="1092"/>
        </w:trPr>
        <w:tc>
          <w:tcPr>
            <w:tcW w:w="88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в соответствии с Положением Банка России № 611-П</w:t>
            </w:r>
          </w:p>
        </w:tc>
        <w:tc>
          <w:tcPr>
            <w:tcW w:w="172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Банка России № 2732-У</w:t>
            </w:r>
          </w:p>
        </w:tc>
        <w:tc>
          <w:tcPr>
            <w:tcW w:w="17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6F0AC2" w:rsidRPr="006F0AC2" w:rsidTr="006F0AC2">
        <w:trPr>
          <w:trHeight w:val="255"/>
        </w:trPr>
        <w:tc>
          <w:tcPr>
            <w:tcW w:w="88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  <w:noWrap/>
            <w:hideMark/>
          </w:tcPr>
          <w:p w:rsidR="006F0AC2" w:rsidRPr="006F0AC2" w:rsidRDefault="006F0AC2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F0AC2" w:rsidRPr="006F0AC2" w:rsidTr="006F0AC2">
        <w:trPr>
          <w:trHeight w:val="567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Ценные бумаги, всего,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5" w:name="RANGE!J26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5"/>
          </w:p>
        </w:tc>
        <w:tc>
          <w:tcPr>
            <w:tcW w:w="19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6" w:name="RANGE!K26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6"/>
          </w:p>
        </w:tc>
        <w:tc>
          <w:tcPr>
            <w:tcW w:w="19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7" w:name="RANGE!L26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7"/>
          </w:p>
        </w:tc>
        <w:tc>
          <w:tcPr>
            <w:tcW w:w="172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8" w:name="RANGE!M26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8"/>
          </w:p>
        </w:tc>
        <w:tc>
          <w:tcPr>
            <w:tcW w:w="17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9" w:name="RANGE!N26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69"/>
          </w:p>
        </w:tc>
      </w:tr>
      <w:tr w:rsidR="006F0AC2" w:rsidRPr="006F0AC2" w:rsidTr="006F0AC2">
        <w:trPr>
          <w:trHeight w:val="57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которые удостоверяются иностранными организациями, имеющими право в соответствии с их личным законом осуществлять учет и переход прав на ценные бумаги 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0" w:name="RANGE!J26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0"/>
          </w:p>
        </w:tc>
        <w:tc>
          <w:tcPr>
            <w:tcW w:w="19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1" w:name="RANGE!K26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1"/>
          </w:p>
        </w:tc>
        <w:tc>
          <w:tcPr>
            <w:tcW w:w="19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2" w:name="RANGE!L26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2"/>
          </w:p>
        </w:tc>
        <w:tc>
          <w:tcPr>
            <w:tcW w:w="172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3" w:name="RANGE!M26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3"/>
          </w:p>
        </w:tc>
        <w:tc>
          <w:tcPr>
            <w:tcW w:w="17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4" w:name="RANGE!N26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4"/>
          </w:p>
        </w:tc>
      </w:tr>
      <w:tr w:rsidR="006F0AC2" w:rsidRPr="006F0AC2" w:rsidTr="006F0AC2">
        <w:trPr>
          <w:trHeight w:val="570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Долевые ценные бумаги,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5" w:name="RANGE!J26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5"/>
          </w:p>
        </w:tc>
        <w:tc>
          <w:tcPr>
            <w:tcW w:w="19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6" w:name="RANGE!K26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6"/>
          </w:p>
        </w:tc>
        <w:tc>
          <w:tcPr>
            <w:tcW w:w="19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7" w:name="RANGE!L26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7"/>
          </w:p>
        </w:tc>
        <w:tc>
          <w:tcPr>
            <w:tcW w:w="172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8" w:name="RANGE!M26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8"/>
          </w:p>
        </w:tc>
        <w:tc>
          <w:tcPr>
            <w:tcW w:w="17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9" w:name="RANGE!N26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79"/>
          </w:p>
        </w:tc>
      </w:tr>
      <w:tr w:rsidR="006F0AC2" w:rsidRPr="006F0AC2" w:rsidTr="006F0AC2">
        <w:trPr>
          <w:trHeight w:val="327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которые удостоверяются иностранными депозитариями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0" w:name="RANGE!J26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0"/>
          </w:p>
        </w:tc>
        <w:tc>
          <w:tcPr>
            <w:tcW w:w="19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1" w:name="RANGE!K26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1"/>
          </w:p>
        </w:tc>
        <w:tc>
          <w:tcPr>
            <w:tcW w:w="19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2" w:name="RANGE!L26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2"/>
          </w:p>
        </w:tc>
        <w:tc>
          <w:tcPr>
            <w:tcW w:w="172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3" w:name="RANGE!M26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3"/>
          </w:p>
        </w:tc>
        <w:tc>
          <w:tcPr>
            <w:tcW w:w="17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4" w:name="RANGE!N26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4"/>
          </w:p>
        </w:tc>
      </w:tr>
      <w:tr w:rsidR="006F0AC2" w:rsidRPr="006F0AC2" w:rsidTr="006F0AC2">
        <w:trPr>
          <w:trHeight w:val="567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4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Долговые ценные бумаги,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5" w:name="RANGE!J26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5"/>
          </w:p>
        </w:tc>
        <w:tc>
          <w:tcPr>
            <w:tcW w:w="19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6" w:name="RANGE!K26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6"/>
          </w:p>
        </w:tc>
        <w:tc>
          <w:tcPr>
            <w:tcW w:w="19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7" w:name="RANGE!L26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7"/>
          </w:p>
        </w:tc>
        <w:tc>
          <w:tcPr>
            <w:tcW w:w="172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8" w:name="RANGE!M26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8"/>
          </w:p>
        </w:tc>
        <w:tc>
          <w:tcPr>
            <w:tcW w:w="17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9" w:name="RANGE!N26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89"/>
          </w:p>
        </w:tc>
      </w:tr>
      <w:tr w:rsidR="006F0AC2" w:rsidRPr="006F0AC2" w:rsidTr="006F0AC2">
        <w:trPr>
          <w:trHeight w:val="327"/>
        </w:trPr>
        <w:tc>
          <w:tcPr>
            <w:tcW w:w="88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7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которые удостоверяются иностранными депозитариями</w:t>
            </w:r>
          </w:p>
        </w:tc>
        <w:tc>
          <w:tcPr>
            <w:tcW w:w="32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0" w:name="RANGE!J26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0"/>
          </w:p>
        </w:tc>
        <w:tc>
          <w:tcPr>
            <w:tcW w:w="19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1" w:name="RANGE!K26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1"/>
          </w:p>
        </w:tc>
        <w:tc>
          <w:tcPr>
            <w:tcW w:w="19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2" w:name="RANGE!L26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2"/>
          </w:p>
        </w:tc>
        <w:tc>
          <w:tcPr>
            <w:tcW w:w="172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3" w:name="RANGE!M26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3"/>
          </w:p>
        </w:tc>
        <w:tc>
          <w:tcPr>
            <w:tcW w:w="178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4" w:name="RANGE!N26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4"/>
          </w:p>
        </w:tc>
      </w:tr>
    </w:tbl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Подраздел 3.4. Сведения об обремененных и необремененных активах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>тыс. руб.</w:t>
      </w: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275"/>
        <w:gridCol w:w="1118"/>
        <w:gridCol w:w="1496"/>
        <w:gridCol w:w="615"/>
        <w:gridCol w:w="1404"/>
      </w:tblGrid>
      <w:tr w:rsidR="006F0AC2" w:rsidRPr="006F0AC2" w:rsidTr="0002009C">
        <w:trPr>
          <w:trHeight w:val="672"/>
        </w:trPr>
        <w:tc>
          <w:tcPr>
            <w:tcW w:w="520" w:type="dxa"/>
            <w:vMerge w:val="restart"/>
            <w:noWrap/>
            <w:textDirection w:val="btLr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5400" w:type="dxa"/>
            <w:vMerge w:val="restart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68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      обремененных активов</w:t>
            </w:r>
          </w:p>
        </w:tc>
        <w:tc>
          <w:tcPr>
            <w:tcW w:w="1833" w:type="dxa"/>
            <w:gridSpan w:val="2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необремененных активов</w:t>
            </w:r>
          </w:p>
        </w:tc>
      </w:tr>
      <w:tr w:rsidR="006F0AC2" w:rsidRPr="006F0AC2" w:rsidTr="0002009C">
        <w:trPr>
          <w:trHeight w:val="1647"/>
        </w:trPr>
        <w:tc>
          <w:tcPr>
            <w:tcW w:w="52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vMerge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28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обязательствам перед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Банком России</w:t>
            </w:r>
          </w:p>
        </w:tc>
        <w:tc>
          <w:tcPr>
            <w:tcW w:w="485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8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пригодных</w:t>
            </w:r>
            <w:proofErr w:type="gram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для предоставления в качестве обеспечения Банку России</w:t>
            </w:r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F0AC2" w:rsidRPr="006F0AC2" w:rsidTr="0002009C">
        <w:trPr>
          <w:trHeight w:val="414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Всего активов, 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5" w:name="RANGE!K27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5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6" w:name="RANGE!L27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6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7" w:name="RANGE!M27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7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8" w:name="RANGE!N27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8"/>
          </w:p>
        </w:tc>
      </w:tr>
      <w:tr w:rsidR="006F0AC2" w:rsidRPr="006F0AC2" w:rsidTr="0002009C">
        <w:trPr>
          <w:trHeight w:val="56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Долевые ценные бумаги,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9" w:name="RANGE!K27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799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0" w:name="RANGE!L27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0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1" w:name="RANGE!M27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1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2" w:name="RANGE!N27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2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кредитных организаций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3" w:name="RANGE!K28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3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4" w:name="RANGE!L28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4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5" w:name="RANGE!M28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5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6" w:name="RANGE!N28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6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юридических лиц, не являющихся кредитными организациями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7" w:name="RANGE!K28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7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8" w:name="RANGE!L28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8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9" w:name="RANGE!M28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09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0" w:name="RANGE!N281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0"/>
          </w:p>
        </w:tc>
      </w:tr>
      <w:tr w:rsidR="006F0AC2" w:rsidRPr="006F0AC2" w:rsidTr="0002009C">
        <w:trPr>
          <w:trHeight w:val="438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Долговые ценные бумаги, всего,</w:t>
            </w:r>
            <w:r w:rsidRPr="006F0AC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1" w:name="RANGE!K28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1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2" w:name="RANGE!L28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2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3" w:name="RANGE!M28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3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4" w:name="RANGE!N282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4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кредитных организаций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5" w:name="RANGE!K28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5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6" w:name="RANGE!L28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6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7" w:name="RANGE!M28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7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8" w:name="RANGE!N283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8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юридических лиц, не являющихся кредитными организациями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9" w:name="RANGE!K28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19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0" w:name="RANGE!L28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0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1" w:name="RANGE!M28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1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2" w:name="RANGE!N284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2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Средства на корреспондентских счетах в кредитных организациях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3" w:name="RANGE!K28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3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4" w:name="RANGE!L28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4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5" w:name="RANGE!M28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5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6" w:name="RANGE!N285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6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Межбанковские кредиты (депозиты)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7" w:name="RANGE!K28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7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8" w:name="RANGE!L28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8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9" w:name="RANGE!M28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29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0" w:name="RANGE!N286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0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Ссуды, предоставленные юридическим лицам, не являющимся кредитными организациями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1" w:name="RANGE!K28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1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2" w:name="RANGE!L28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2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3" w:name="RANGE!M28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3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4" w:name="RANGE!N287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4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Ссуды, предоставленные физическим лицам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5" w:name="RANGE!K28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5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6" w:name="RANGE!L28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6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7" w:name="RANGE!M28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7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8" w:name="RANGE!N288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8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9" w:name="RANGE!K28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39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0" w:name="RANGE!L28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0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1" w:name="RANGE!M28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1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2" w:name="RANGE!N289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2"/>
          </w:p>
        </w:tc>
      </w:tr>
      <w:tr w:rsidR="006F0AC2" w:rsidRPr="006F0AC2" w:rsidTr="0002009C">
        <w:trPr>
          <w:trHeight w:val="327"/>
        </w:trPr>
        <w:tc>
          <w:tcPr>
            <w:tcW w:w="52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0" w:type="dxa"/>
            <w:noWrap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Прочие активы</w:t>
            </w:r>
          </w:p>
        </w:tc>
        <w:tc>
          <w:tcPr>
            <w:tcW w:w="1140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3" w:name="RANGE!K29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3"/>
          </w:p>
        </w:tc>
        <w:tc>
          <w:tcPr>
            <w:tcW w:w="152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4" w:name="RANGE!L29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4"/>
          </w:p>
        </w:tc>
        <w:tc>
          <w:tcPr>
            <w:tcW w:w="485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5" w:name="RANGE!M29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5"/>
          </w:p>
        </w:tc>
        <w:tc>
          <w:tcPr>
            <w:tcW w:w="1348" w:type="dxa"/>
            <w:noWrap/>
            <w:hideMark/>
          </w:tcPr>
          <w:p w:rsidR="006F0AC2" w:rsidRPr="006F0AC2" w:rsidRDefault="006F0AC2" w:rsidP="000200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6" w:name="RANGE!N290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846"/>
          </w:p>
        </w:tc>
      </w:tr>
    </w:tbl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Раздел 4. Основные характеристики инструментов капитала</w:t>
      </w:r>
    </w:p>
    <w:p w:rsidR="003C256D" w:rsidRDefault="003C256D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5980"/>
        <w:gridCol w:w="2420"/>
      </w:tblGrid>
      <w:tr w:rsidR="006F0AC2" w:rsidRPr="006F0AC2" w:rsidTr="006F0AC2">
        <w:trPr>
          <w:trHeight w:val="1594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Наименование характеристики инструмента капитала</w:t>
            </w:r>
          </w:p>
        </w:tc>
        <w:tc>
          <w:tcPr>
            <w:tcW w:w="242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Описание характеристики инструмента капитала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0" w:type="dxa"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hideMark/>
          </w:tcPr>
          <w:p w:rsidR="006F0AC2" w:rsidRPr="006F0AC2" w:rsidRDefault="006F0AC2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Сокращенное фирменное наименование эмитента инструмента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инструмента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Право, применимое к инструментам капитала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3a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к иным инструментам общей способности к поглощению убытков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Регулятивные условия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Уровень капитала, в который инструмент включается в течение переходного периода ("Базель III")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89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Уровень капитала, в который инструмент капитала включается после окончания переходного периода ("Базель III")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Уровень консолидации, на котором инструмент включается в капитал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Тип инструмента 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Стоимость инструмента, включенная в расчет капитала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инструмента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Классификация инструмента капитала для целей бухгалтерского учета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Дата выпуска (привлечения, размещения) инструмента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срока по инструменту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Дата погашения инструмента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права  досрочного выкупа (погашения) инструмента, согласованного c Банком России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76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Последующая дата (даты) реализации права досрочного выкупа (погашения) инструмента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Проценты/дивиденды/купонный доход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Тип ставки по инструменту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Ставка 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Наличие условий прекращения выплат дивидендов по обыкновенным акциям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Обязательность выплат дивидендов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76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условий, предусматривающих  увеличение платежей по инструменту  или иных стимулов к досрочному выкупу (погашению) инструмента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Характер выплат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Конвертируемость инструмента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Условия, при наступлении которых осуществляется конвертация инструмента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Полная либо частичная конвертация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Ставка конвертации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Обязательность конвертации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Уровень капитала, в инструмент которого конвертируется инструмент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Сокращенное фирменное наименование эмитента инструмента, в который конвертируется инструмент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Возможность списания инструмента на покрытие убытков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Условия, при наступлении которых осуществляется списание инструмента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Полное или частичное списание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Постоянное или временное списание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Механизм восстановления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34a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Тип субординации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Субординированность</w:t>
            </w:r>
            <w:proofErr w:type="spellEnd"/>
            <w:r w:rsidRPr="006F0AC2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инструмента 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510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 Положения Банка России № 646-П и Положения Банка России № 729-П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0AC2" w:rsidRPr="006F0AC2" w:rsidTr="006F0AC2">
        <w:trPr>
          <w:trHeight w:val="255"/>
        </w:trPr>
        <w:tc>
          <w:tcPr>
            <w:tcW w:w="136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80" w:type="dxa"/>
            <w:hideMark/>
          </w:tcPr>
          <w:p w:rsidR="006F0AC2" w:rsidRPr="006F0AC2" w:rsidRDefault="006F0AC2" w:rsidP="006F0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Описание несоответствий</w:t>
            </w:r>
          </w:p>
        </w:tc>
        <w:tc>
          <w:tcPr>
            <w:tcW w:w="2420" w:type="dxa"/>
            <w:hideMark/>
          </w:tcPr>
          <w:p w:rsidR="006F0AC2" w:rsidRPr="006F0AC2" w:rsidRDefault="006F0AC2" w:rsidP="00631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A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0AC2">
        <w:rPr>
          <w:rFonts w:ascii="Times New Roman" w:hAnsi="Times New Roman" w:cs="Times New Roman"/>
          <w:sz w:val="18"/>
          <w:szCs w:val="18"/>
        </w:rPr>
        <w:t>Полная информация об условиях выпуска (привлечения) инструментов капитала, а также актуальная информация раздела 4 Отчета приведена в разделе «Раскрытие регуляторной информации» на сайте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0AC2">
        <w:rPr>
          <w:rFonts w:ascii="Times New Roman" w:hAnsi="Times New Roman" w:cs="Times New Roman"/>
          <w:sz w:val="18"/>
          <w:szCs w:val="18"/>
        </w:rPr>
        <w:t>X</w:t>
      </w:r>
    </w:p>
    <w:p w:rsidR="006F0AC2" w:rsidRPr="006F0AC2" w:rsidRDefault="006F0AC2" w:rsidP="001525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 xml:space="preserve">"Раздел ""Справочно"". </w:t>
      </w:r>
    </w:p>
    <w:p w:rsidR="006F0AC2" w:rsidRPr="006F0AC2" w:rsidRDefault="006F0AC2" w:rsidP="001525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Информация о движении резерва на возможные потери по ссудам, ссудной и приравненной к ней задолженности</w:t>
      </w:r>
      <w:proofErr w:type="gramStart"/>
      <w:r w:rsidRPr="006F0AC2">
        <w:rPr>
          <w:rFonts w:ascii="Times New Roman" w:hAnsi="Times New Roman" w:cs="Times New Roman"/>
          <w:sz w:val="18"/>
          <w:szCs w:val="18"/>
        </w:rPr>
        <w:t>."</w:t>
      </w:r>
      <w:proofErr w:type="gramEnd"/>
    </w:p>
    <w:p w:rsidR="006F0AC2" w:rsidRPr="006F0AC2" w:rsidRDefault="006F0AC2" w:rsidP="001525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>Информация о движении резерва на возможные потери по ссудам, ссудной и приравненной к ней задолженности (Номер пояснения)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 xml:space="preserve">    1. Формирование (доначисление) резерва в отчетном периоде (тыс. руб.)</w:t>
      </w:r>
      <w:proofErr w:type="gramStart"/>
      <w:r w:rsidRPr="006F0AC2">
        <w:rPr>
          <w:rFonts w:ascii="Times New Roman" w:hAnsi="Times New Roman" w:cs="Times New Roman"/>
          <w:sz w:val="18"/>
          <w:szCs w:val="18"/>
        </w:rPr>
        <w:t>,в</w:t>
      </w:r>
      <w:proofErr w:type="gramEnd"/>
      <w:r w:rsidRPr="006F0AC2">
        <w:rPr>
          <w:rFonts w:ascii="Times New Roman" w:hAnsi="Times New Roman" w:cs="Times New Roman"/>
          <w:sz w:val="18"/>
          <w:szCs w:val="18"/>
        </w:rPr>
        <w:t>сего</w:t>
      </w:r>
      <w:r w:rsidRPr="006F0AC2">
        <w:rPr>
          <w:rFonts w:ascii="Times New Roman" w:hAnsi="Times New Roman" w:cs="Times New Roman"/>
          <w:sz w:val="18"/>
          <w:szCs w:val="18"/>
        </w:rPr>
        <w:tab/>
        <w:t>x, в том числе вследствие: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1.1. Выдачи ссуд</w:t>
      </w:r>
      <w:r w:rsidRPr="006F0AC2">
        <w:rPr>
          <w:rFonts w:ascii="Times New Roman" w:hAnsi="Times New Roman" w:cs="Times New Roman"/>
          <w:sz w:val="18"/>
          <w:szCs w:val="18"/>
        </w:rPr>
        <w:tab/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ab/>
        <w:t>x;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1.2. Изменения качества ссуд</w:t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>x;</w:t>
      </w:r>
    </w:p>
    <w:p w:rsidR="001525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lastRenderedPageBreak/>
        <w:tab/>
        <w:t xml:space="preserve">1.3.Изменения официального курса иностранной валюты по отношению к рублю, установленного Банком России в соответствии с пунктом 15 статьи 4 Федерального закона от 10 июля 2002 года № 86-ФЗ «О Центральном банке Российской Федерации (Банке России)» (далее – Федеральный закон № 86-ФЗ), </w:t>
      </w:r>
      <w:r w:rsidRPr="006F0AC2">
        <w:rPr>
          <w:rFonts w:ascii="Times New Roman" w:hAnsi="Times New Roman" w:cs="Times New Roman"/>
          <w:sz w:val="18"/>
          <w:szCs w:val="18"/>
        </w:rPr>
        <w:tab/>
        <w:t>x;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1.4. Иных причин</w:t>
      </w:r>
      <w:r w:rsidRPr="006F0AC2">
        <w:rPr>
          <w:rFonts w:ascii="Times New Roman" w:hAnsi="Times New Roman" w:cs="Times New Roman"/>
          <w:sz w:val="18"/>
          <w:szCs w:val="18"/>
        </w:rPr>
        <w:tab/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>x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 xml:space="preserve">     2. Восстановление (уменьшение) резерва  в отчетном периоде (тыс. руб.),</w:t>
      </w:r>
      <w:r w:rsidR="001525C2">
        <w:rPr>
          <w:rFonts w:ascii="Times New Roman" w:hAnsi="Times New Roman" w:cs="Times New Roman"/>
          <w:sz w:val="18"/>
          <w:szCs w:val="18"/>
        </w:rPr>
        <w:t xml:space="preserve"> </w:t>
      </w:r>
      <w:r w:rsidRPr="006F0AC2">
        <w:rPr>
          <w:rFonts w:ascii="Times New Roman" w:hAnsi="Times New Roman" w:cs="Times New Roman"/>
          <w:sz w:val="18"/>
          <w:szCs w:val="18"/>
        </w:rPr>
        <w:t>всего</w:t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ab/>
        <w:t xml:space="preserve">x, в том числе </w:t>
      </w:r>
      <w:proofErr w:type="gramStart"/>
      <w:r w:rsidRPr="006F0AC2">
        <w:rPr>
          <w:rFonts w:ascii="Times New Roman" w:hAnsi="Times New Roman" w:cs="Times New Roman"/>
          <w:sz w:val="18"/>
          <w:szCs w:val="18"/>
        </w:rPr>
        <w:t>вследствие</w:t>
      </w:r>
      <w:proofErr w:type="gramEnd"/>
      <w:r w:rsidRPr="006F0AC2">
        <w:rPr>
          <w:rFonts w:ascii="Times New Roman" w:hAnsi="Times New Roman" w:cs="Times New Roman"/>
          <w:sz w:val="18"/>
          <w:szCs w:val="18"/>
        </w:rPr>
        <w:t>:</w:t>
      </w:r>
      <w:r w:rsidRPr="006F0AC2">
        <w:rPr>
          <w:rFonts w:ascii="Times New Roman" w:hAnsi="Times New Roman" w:cs="Times New Roman"/>
          <w:sz w:val="18"/>
          <w:szCs w:val="18"/>
        </w:rPr>
        <w:tab/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2.1. Списания безнадежных ссуд</w:t>
      </w:r>
      <w:r w:rsidRPr="006F0AC2">
        <w:rPr>
          <w:rFonts w:ascii="Times New Roman" w:hAnsi="Times New Roman" w:cs="Times New Roman"/>
          <w:sz w:val="18"/>
          <w:szCs w:val="18"/>
        </w:rPr>
        <w:tab/>
        <w:t>x;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2.2. Погашения ссуд</w:t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ab/>
        <w:t>x;</w:t>
      </w:r>
    </w:p>
    <w:p w:rsidR="006F0AC2" w:rsidRP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2.3. Изменения качества ссуд</w:t>
      </w:r>
      <w:r w:rsidRPr="006F0AC2">
        <w:rPr>
          <w:rFonts w:ascii="Times New Roman" w:hAnsi="Times New Roman" w:cs="Times New Roman"/>
          <w:sz w:val="18"/>
          <w:szCs w:val="18"/>
        </w:rPr>
        <w:tab/>
        <w:t>x;</w:t>
      </w:r>
    </w:p>
    <w:p w:rsidR="001525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2.4. Изменения официального курса иностранной валюты по отношению к рублю, установленного Банком России в соот</w:t>
      </w:r>
      <w:r w:rsidR="001525C2">
        <w:rPr>
          <w:rFonts w:ascii="Times New Roman" w:hAnsi="Times New Roman" w:cs="Times New Roman"/>
          <w:sz w:val="18"/>
          <w:szCs w:val="18"/>
        </w:rPr>
        <w:t xml:space="preserve">ветствии с пунктом 15 статьи 4 </w:t>
      </w:r>
      <w:r w:rsidRPr="006F0AC2">
        <w:rPr>
          <w:rFonts w:ascii="Times New Roman" w:hAnsi="Times New Roman" w:cs="Times New Roman"/>
          <w:sz w:val="18"/>
          <w:szCs w:val="18"/>
        </w:rPr>
        <w:tab/>
        <w:t xml:space="preserve">Федерального закона № 86-ФЗ, </w:t>
      </w:r>
      <w:r w:rsidRPr="006F0AC2">
        <w:rPr>
          <w:rFonts w:ascii="Times New Roman" w:hAnsi="Times New Roman" w:cs="Times New Roman"/>
          <w:sz w:val="18"/>
          <w:szCs w:val="18"/>
        </w:rPr>
        <w:tab/>
        <w:t>x;</w:t>
      </w:r>
    </w:p>
    <w:p w:rsidR="006F0AC2" w:rsidRDefault="006F0AC2" w:rsidP="006F0A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AC2">
        <w:rPr>
          <w:rFonts w:ascii="Times New Roman" w:hAnsi="Times New Roman" w:cs="Times New Roman"/>
          <w:sz w:val="18"/>
          <w:szCs w:val="18"/>
        </w:rPr>
        <w:tab/>
        <w:t>2.5. Иных причин</w:t>
      </w:r>
      <w:r w:rsidRPr="006F0AC2">
        <w:rPr>
          <w:rFonts w:ascii="Times New Roman" w:hAnsi="Times New Roman" w:cs="Times New Roman"/>
          <w:sz w:val="18"/>
          <w:szCs w:val="18"/>
        </w:rPr>
        <w:tab/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="001525C2">
        <w:rPr>
          <w:rFonts w:ascii="Times New Roman" w:hAnsi="Times New Roman" w:cs="Times New Roman"/>
          <w:sz w:val="18"/>
          <w:szCs w:val="18"/>
        </w:rPr>
        <w:tab/>
      </w:r>
      <w:r w:rsidRPr="006F0AC2">
        <w:rPr>
          <w:rFonts w:ascii="Times New Roman" w:hAnsi="Times New Roman" w:cs="Times New Roman"/>
          <w:sz w:val="18"/>
          <w:szCs w:val="18"/>
        </w:rPr>
        <w:t>x.</w:t>
      </w: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Председатель Правления</w:t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1525C2">
        <w:rPr>
          <w:rFonts w:ascii="Times New Roman" w:hAnsi="Times New Roman" w:cs="Times New Roman"/>
          <w:sz w:val="18"/>
          <w:szCs w:val="18"/>
        </w:rPr>
        <w:t>Ю.Ю.Караваев</w:t>
      </w:r>
      <w:proofErr w:type="spellEnd"/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Главный бухгалтер</w:t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r w:rsidRPr="001525C2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1525C2">
        <w:rPr>
          <w:rFonts w:ascii="Times New Roman" w:hAnsi="Times New Roman" w:cs="Times New Roman"/>
          <w:sz w:val="18"/>
          <w:szCs w:val="18"/>
        </w:rPr>
        <w:t>М.И.Романенко</w:t>
      </w:r>
      <w:proofErr w:type="spellEnd"/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 xml:space="preserve">Заместитель главного </w:t>
      </w:r>
      <w:proofErr w:type="gramStart"/>
      <w:r w:rsidRPr="001525C2">
        <w:rPr>
          <w:rFonts w:ascii="Times New Roman" w:hAnsi="Times New Roman" w:cs="Times New Roman"/>
          <w:sz w:val="18"/>
          <w:szCs w:val="18"/>
        </w:rPr>
        <w:t>бухгалтера-начальник</w:t>
      </w:r>
      <w:proofErr w:type="gramEnd"/>
      <w:r w:rsidRPr="001525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525C2">
        <w:rPr>
          <w:rFonts w:ascii="Times New Roman" w:hAnsi="Times New Roman" w:cs="Times New Roman"/>
          <w:sz w:val="18"/>
          <w:szCs w:val="18"/>
        </w:rPr>
        <w:t>ОБУиО</w:t>
      </w:r>
      <w:proofErr w:type="spellEnd"/>
      <w:r w:rsidRPr="001525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Уханова О.Н.</w:t>
      </w:r>
    </w:p>
    <w:p w:rsidR="001525C2" w:rsidRPr="001525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тел. (495) 109-0014 (</w:t>
      </w:r>
      <w:proofErr w:type="spellStart"/>
      <w:r w:rsidRPr="001525C2">
        <w:rPr>
          <w:rFonts w:ascii="Times New Roman" w:hAnsi="Times New Roman" w:cs="Times New Roman"/>
          <w:sz w:val="18"/>
          <w:szCs w:val="18"/>
        </w:rPr>
        <w:t>доб</w:t>
      </w:r>
      <w:proofErr w:type="spellEnd"/>
      <w:r w:rsidRPr="001525C2">
        <w:rPr>
          <w:rFonts w:ascii="Times New Roman" w:hAnsi="Times New Roman" w:cs="Times New Roman"/>
          <w:sz w:val="18"/>
          <w:szCs w:val="18"/>
        </w:rPr>
        <w:t xml:space="preserve"> 401)</w:t>
      </w:r>
    </w:p>
    <w:p w:rsidR="006F0AC2" w:rsidRDefault="001525C2" w:rsidP="00152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03.05.2024</w:t>
      </w: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25C2" w:rsidRDefault="001525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95105" w:rsidRDefault="00D95105" w:rsidP="00D95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D95105" w:rsidSect="00D95105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D95105" w:rsidRPr="00DD1321" w:rsidTr="00D95105">
        <w:tc>
          <w:tcPr>
            <w:tcW w:w="9071" w:type="dxa"/>
            <w:gridSpan w:val="4"/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Банковская отчетность</w:t>
            </w:r>
          </w:p>
        </w:tc>
      </w:tr>
      <w:tr w:rsidR="00D95105" w:rsidRPr="00DD1321" w:rsidTr="00D95105">
        <w:tc>
          <w:tcPr>
            <w:tcW w:w="3005" w:type="dxa"/>
            <w:vMerge w:val="restart"/>
            <w:tcBorders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территории по ОКАТО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кредитной организации (филиала)</w:t>
            </w:r>
          </w:p>
        </w:tc>
      </w:tr>
      <w:tr w:rsidR="00D95105" w:rsidRPr="00DD1321" w:rsidTr="00D95105">
        <w:tc>
          <w:tcPr>
            <w:tcW w:w="3005" w:type="dxa"/>
            <w:vMerge/>
            <w:tcBorders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(/порядковый номер)</w:t>
            </w:r>
          </w:p>
        </w:tc>
      </w:tr>
      <w:tr w:rsidR="00D95105" w:rsidRPr="00DD1321" w:rsidTr="00D95105">
        <w:tc>
          <w:tcPr>
            <w:tcW w:w="3005" w:type="dxa"/>
            <w:tcBorders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40204899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</w:tr>
    </w:tbl>
    <w:p w:rsidR="00D95105" w:rsidRPr="00DD1321" w:rsidRDefault="00D95105" w:rsidP="00D9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0AC2" w:rsidRDefault="006F0AC2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56D" w:rsidRPr="00D95105" w:rsidRDefault="00D95105" w:rsidP="00D951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ОТЧЕТ ОБ ИЗМЕНЕНИЯХ В КАПИТАЛЕ КРЕДИТНОЙ ОРГАНИЗАЦИИ</w:t>
      </w:r>
    </w:p>
    <w:p w:rsidR="00B968E6" w:rsidRPr="00D95105" w:rsidRDefault="00D95105" w:rsidP="00D951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(публикуемая форма)</w:t>
      </w:r>
    </w:p>
    <w:p w:rsidR="00D95105" w:rsidRPr="00D95105" w:rsidRDefault="00D95105" w:rsidP="00D951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на "1" апреля 2024 г.</w:t>
      </w:r>
    </w:p>
    <w:p w:rsidR="00D95105" w:rsidRP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5105" w:rsidRP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6426"/>
      </w:tblGrid>
      <w:tr w:rsidR="00D95105" w:rsidRPr="00DD1321" w:rsidTr="000D6C90">
        <w:tc>
          <w:tcPr>
            <w:tcW w:w="6252" w:type="dxa"/>
            <w:vAlign w:val="bottom"/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Полное фирменное наименование кредитной организации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«Московский Коммерческий Банк»</w:t>
            </w:r>
          </w:p>
        </w:tc>
      </w:tr>
      <w:tr w:rsidR="00D95105" w:rsidRPr="00DD1321" w:rsidTr="000D6C90">
        <w:tc>
          <w:tcPr>
            <w:tcW w:w="12678" w:type="dxa"/>
            <w:gridSpan w:val="2"/>
            <w:vAlign w:val="bottom"/>
          </w:tcPr>
          <w:p w:rsidR="00D95105" w:rsidRPr="00DD1321" w:rsidRDefault="00D95105" w:rsidP="00D9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Адрес кредитной организации в пределах места нахождения кредитной организации  119146, г. Москва, 1-я </w:t>
            </w:r>
            <w:proofErr w:type="spellStart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ул., д. 5</w:t>
            </w:r>
          </w:p>
        </w:tc>
      </w:tr>
    </w:tbl>
    <w:p w:rsidR="00D95105" w:rsidRP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5105" w:rsidRPr="00D95105" w:rsidRDefault="00D95105" w:rsidP="00D9510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Код формы по ОКУД 0409810</w:t>
      </w:r>
    </w:p>
    <w:p w:rsidR="00D95105" w:rsidRPr="00D95105" w:rsidRDefault="00D95105" w:rsidP="00D9510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Квартальная (Полугодовая) (Годовая)</w:t>
      </w:r>
    </w:p>
    <w:p w:rsidR="00D95105" w:rsidRPr="00D95105" w:rsidRDefault="00D95105" w:rsidP="00D9510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тыс. руб.</w:t>
      </w:r>
    </w:p>
    <w:p w:rsidR="00D95105" w:rsidRP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5105" w:rsidRP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1138"/>
        <w:gridCol w:w="723"/>
        <w:gridCol w:w="701"/>
        <w:gridCol w:w="877"/>
        <w:gridCol w:w="904"/>
        <w:gridCol w:w="900"/>
        <w:gridCol w:w="1023"/>
        <w:gridCol w:w="1008"/>
        <w:gridCol w:w="915"/>
        <w:gridCol w:w="735"/>
        <w:gridCol w:w="1029"/>
        <w:gridCol w:w="944"/>
        <w:gridCol w:w="1287"/>
        <w:gridCol w:w="774"/>
        <w:gridCol w:w="920"/>
        <w:gridCol w:w="927"/>
      </w:tblGrid>
      <w:tr w:rsidR="00D95105" w:rsidRPr="00D95105" w:rsidTr="0063168E">
        <w:trPr>
          <w:trHeight w:val="3638"/>
        </w:trPr>
        <w:tc>
          <w:tcPr>
            <w:tcW w:w="547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1138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Наименование статьи</w:t>
            </w:r>
          </w:p>
        </w:tc>
        <w:tc>
          <w:tcPr>
            <w:tcW w:w="723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701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Уставный капитал</w:t>
            </w:r>
          </w:p>
        </w:tc>
        <w:tc>
          <w:tcPr>
            <w:tcW w:w="877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Собственные акции (доли), выкупленные у акционеров (участников)</w:t>
            </w:r>
          </w:p>
        </w:tc>
        <w:tc>
          <w:tcPr>
            <w:tcW w:w="904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Эмиссионный доход</w:t>
            </w:r>
          </w:p>
        </w:tc>
        <w:tc>
          <w:tcPr>
            <w:tcW w:w="900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 xml:space="preserve">Переоценка по справедливой стоимости ценных бумаг, оцениваемых </w:t>
            </w:r>
            <w:proofErr w:type="gramStart"/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D951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прочим</w:t>
            </w:r>
            <w:proofErr w:type="gramEnd"/>
            <w:r w:rsidRPr="00D95105">
              <w:rPr>
                <w:rFonts w:ascii="Times New Roman" w:hAnsi="Times New Roman" w:cs="Times New Roman"/>
                <w:sz w:val="18"/>
                <w:szCs w:val="18"/>
              </w:rPr>
              <w:t xml:space="preserve"> совокупный доход, уменьшенная на отложенное налогов</w:t>
            </w:r>
            <w:r w:rsidRPr="00D95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обязательство (увеличенная на отложенный налоговый актив)</w:t>
            </w:r>
          </w:p>
        </w:tc>
        <w:tc>
          <w:tcPr>
            <w:tcW w:w="1023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Переоценка основных средств </w:t>
            </w:r>
            <w:r w:rsidRPr="00D95105">
              <w:rPr>
                <w:rFonts w:ascii="Times New Roman" w:hAnsi="Times New Roman" w:cs="Times New Roman"/>
                <w:sz w:val="18"/>
                <w:szCs w:val="18"/>
              </w:rPr>
              <w:br/>
              <w:t>и нематериальных активов, уменьшенная на отложенное налоговое обязательство</w:t>
            </w:r>
          </w:p>
        </w:tc>
        <w:tc>
          <w:tcPr>
            <w:tcW w:w="1008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(уменьшение) обязательств  (требований) по выплате долгосрочных вознаграждений работникам по окончании трудовой деятельности при </w:t>
            </w:r>
            <w:r w:rsidRPr="00D95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переоценке</w:t>
            </w:r>
          </w:p>
        </w:tc>
        <w:tc>
          <w:tcPr>
            <w:tcW w:w="915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Переоценка инструментов хеджирования</w:t>
            </w:r>
          </w:p>
        </w:tc>
        <w:tc>
          <w:tcPr>
            <w:tcW w:w="735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1029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Денежные средства безвозмездного финансирования (вклады в имущество)</w:t>
            </w:r>
          </w:p>
        </w:tc>
        <w:tc>
          <w:tcPr>
            <w:tcW w:w="944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справедливой стоимости финансового обязательства, </w:t>
            </w:r>
            <w:r w:rsidRPr="00D951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обусловленное изменением  </w:t>
            </w:r>
            <w:r w:rsidRPr="00D95105">
              <w:rPr>
                <w:rFonts w:ascii="Times New Roman" w:hAnsi="Times New Roman" w:cs="Times New Roman"/>
                <w:sz w:val="18"/>
                <w:szCs w:val="18"/>
              </w:rPr>
              <w:br/>
              <w:t>кредитного риска</w:t>
            </w:r>
          </w:p>
        </w:tc>
        <w:tc>
          <w:tcPr>
            <w:tcW w:w="1287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Изменения по операциям с субординированными кредитами (депозитами, займами, облигационными займами)</w:t>
            </w:r>
          </w:p>
        </w:tc>
        <w:tc>
          <w:tcPr>
            <w:tcW w:w="774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Оценочные резервы под ожидаемые кредитные убытки</w:t>
            </w:r>
          </w:p>
        </w:tc>
        <w:tc>
          <w:tcPr>
            <w:tcW w:w="920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Нераспределенная</w:t>
            </w:r>
            <w:r w:rsidRPr="00D95105">
              <w:rPr>
                <w:rFonts w:ascii="Times New Roman" w:hAnsi="Times New Roman" w:cs="Times New Roman"/>
                <w:sz w:val="18"/>
                <w:szCs w:val="18"/>
              </w:rPr>
              <w:br/>
              <w:t>прибыль (убыток)</w:t>
            </w:r>
          </w:p>
        </w:tc>
        <w:tc>
          <w:tcPr>
            <w:tcW w:w="927" w:type="dxa"/>
            <w:hideMark/>
          </w:tcPr>
          <w:p w:rsidR="00D95105" w:rsidRPr="00D95105" w:rsidRDefault="00D95105" w:rsidP="00D9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Итого источники капитала</w:t>
            </w:r>
          </w:p>
        </w:tc>
      </w:tr>
      <w:tr w:rsidR="00D95105" w:rsidRPr="00D95105" w:rsidTr="0063168E">
        <w:trPr>
          <w:trHeight w:val="255"/>
        </w:trPr>
        <w:tc>
          <w:tcPr>
            <w:tcW w:w="547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8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1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7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4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3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5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5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9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4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7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4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27" w:type="dxa"/>
            <w:noWrap/>
            <w:hideMark/>
          </w:tcPr>
          <w:p w:rsidR="00D95105" w:rsidRPr="00D95105" w:rsidRDefault="00D95105" w:rsidP="0002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1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95105" w:rsidRPr="009B04D0" w:rsidTr="0063168E">
        <w:trPr>
          <w:trHeight w:val="25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Данные на начало предыдущего отчетного года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47" w:name="RANGE!D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847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48" w:name="RANGE!E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430000</w:t>
            </w:r>
            <w:bookmarkEnd w:id="848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49" w:name="RANGE!F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bookmarkEnd w:id="849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0" w:name="RANGE!G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106600</w:t>
            </w:r>
            <w:bookmarkEnd w:id="850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1" w:name="RANGE!H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1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2" w:name="RANGE!I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2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3" w:name="RANGE!J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3"/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4" w:name="RANGE!L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30100</w:t>
            </w:r>
            <w:bookmarkEnd w:id="854"/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5" w:name="RANGE!M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5"/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6" w:name="RANGE!N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6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7" w:name="RANGE!O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7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8" w:name="RANGE!P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58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9" w:name="RANGE!Q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629259</w:t>
            </w:r>
            <w:bookmarkEnd w:id="859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0" w:name="RANGE!R2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1195959</w:t>
            </w:r>
            <w:bookmarkEnd w:id="860"/>
          </w:p>
        </w:tc>
      </w:tr>
      <w:tr w:rsidR="00D95105" w:rsidRPr="009B04D0" w:rsidTr="0063168E">
        <w:trPr>
          <w:trHeight w:val="51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Влияние изменений</w:t>
            </w:r>
            <w:r w:rsidRPr="009B04D0">
              <w:rPr>
                <w:rFonts w:ascii="Times New Roman" w:hAnsi="Times New Roman" w:cs="Times New Roman"/>
                <w:sz w:val="16"/>
                <w:szCs w:val="16"/>
              </w:rPr>
              <w:br/>
              <w:t>положений учетной политики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1" w:name="RANGE!D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861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2" w:name="RANGE!E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2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3" w:name="RANGE!F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bookmarkEnd w:id="863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4" w:name="RANGE!G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4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5" w:name="RANGE!H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5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6" w:name="RANGE!I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6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7" w:name="RANGE!J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7"/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8" w:name="RANGE!L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8"/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9" w:name="RANGE!M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69"/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0" w:name="RANGE!N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0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1" w:name="RANGE!O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1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2" w:name="RANGE!P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2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3" w:name="RANGE!Q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3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4" w:name="RANGE!R2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4"/>
          </w:p>
        </w:tc>
      </w:tr>
      <w:tr w:rsidR="00D95105" w:rsidRPr="009B04D0" w:rsidTr="0063168E">
        <w:trPr>
          <w:trHeight w:val="25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Влияние исправления ошибок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5" w:name="RANGE!D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875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6" w:name="RANGE!E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6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7" w:name="RANGE!F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877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8" w:name="RANGE!G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8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9" w:name="RANGE!H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79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0" w:name="RANGE!I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80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1" w:name="RANGE!N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81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2" w:name="RANGE!O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82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3" w:name="RANGE!P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83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4" w:name="RANGE!Q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84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5" w:name="RANGE!R2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85"/>
          </w:p>
        </w:tc>
      </w:tr>
      <w:tr w:rsidR="00D95105" w:rsidRPr="009B04D0" w:rsidTr="0063168E">
        <w:trPr>
          <w:trHeight w:val="51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Данные на начало предыдущего отчетного года (скорректированные)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6" w:name="RANGE!D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886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7" w:name="RANGE!E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430000</w:t>
            </w:r>
            <w:bookmarkEnd w:id="887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8" w:name="RANGE!F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888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9" w:name="RANGE!G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106600</w:t>
            </w:r>
            <w:bookmarkEnd w:id="889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0" w:name="RANGE!H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90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1" w:name="RANGE!I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91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30100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2" w:name="RANGE!N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92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3" w:name="RANGE!O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93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4" w:name="RANGE!P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94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5" w:name="RANGE!Q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629259</w:t>
            </w:r>
            <w:bookmarkEnd w:id="895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6" w:name="RANGE!R2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1195959</w:t>
            </w:r>
            <w:bookmarkEnd w:id="896"/>
          </w:p>
        </w:tc>
      </w:tr>
      <w:tr w:rsidR="00D95105" w:rsidRPr="009B04D0" w:rsidTr="0063168E">
        <w:trPr>
          <w:trHeight w:val="25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Совокупный доход за предыдущий отчетный период: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7" w:name="RANGE!D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897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8" w:name="RANGE!E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898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9" w:name="RANGE!F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899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0" w:name="RANGE!G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0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1" w:name="RANGE!H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1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2" w:name="RANGE!I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2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3" w:name="RANGE!N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3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4" w:name="RANGE!O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4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5" w:name="RANGE!P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5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6" w:name="RANGE!Q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19355</w:t>
            </w:r>
            <w:bookmarkEnd w:id="906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7" w:name="RANGE!R2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19355</w:t>
            </w:r>
            <w:bookmarkEnd w:id="907"/>
          </w:p>
        </w:tc>
      </w:tr>
      <w:tr w:rsidR="00D95105" w:rsidRPr="009B04D0" w:rsidTr="0063168E">
        <w:trPr>
          <w:trHeight w:val="25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прибыль (убыток) 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8" w:name="RANGE!D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08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09" w:name="RANGE!E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09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0" w:name="RANGE!F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10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1" w:name="RANGE!G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11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2" w:name="RANGE!H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12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3" w:name="RANGE!I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13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4" w:name="RANGE!N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14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5" w:name="RANGE!O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15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6" w:name="RANGE!P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16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7" w:name="RANGE!Q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19355</w:t>
            </w:r>
            <w:bookmarkEnd w:id="917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8" w:name="RANGE!R2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19355</w:t>
            </w:r>
            <w:bookmarkEnd w:id="918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прочий совокупный доход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9" w:name="RANGE!D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19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0" w:name="RANGE!E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0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1" w:name="RANGE!F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21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2" w:name="RANGE!G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2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3" w:name="RANGE!H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3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4" w:name="RANGE!I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4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5" w:name="RANGE!N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5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6" w:name="RANGE!O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6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7" w:name="RANGE!P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7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8" w:name="RANGE!Q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8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29" w:name="RANGE!R2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29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Эмиссия акций: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0" w:name="RANGE!D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30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1" w:name="RANGE!E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1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2" w:name="RANGE!F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32"/>
          </w:p>
        </w:tc>
        <w:tc>
          <w:tcPr>
            <w:tcW w:w="90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3" w:name="RANGE!G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3"/>
          </w:p>
        </w:tc>
        <w:tc>
          <w:tcPr>
            <w:tcW w:w="90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4" w:name="RANGE!H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4"/>
          </w:p>
        </w:tc>
        <w:tc>
          <w:tcPr>
            <w:tcW w:w="1023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5" w:name="RANGE!I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5"/>
          </w:p>
        </w:tc>
        <w:tc>
          <w:tcPr>
            <w:tcW w:w="1008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6" w:name="RANGE!N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6"/>
          </w:p>
        </w:tc>
        <w:tc>
          <w:tcPr>
            <w:tcW w:w="128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7" w:name="RANGE!O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7"/>
          </w:p>
        </w:tc>
        <w:tc>
          <w:tcPr>
            <w:tcW w:w="774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8" w:name="RANGE!P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8"/>
          </w:p>
        </w:tc>
        <w:tc>
          <w:tcPr>
            <w:tcW w:w="920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9" w:name="RANGE!Q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39"/>
          </w:p>
        </w:tc>
        <w:tc>
          <w:tcPr>
            <w:tcW w:w="92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0" w:name="RANGE!R2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0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номинальная стоимость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1" w:name="RANGE!D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41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2" w:name="RANGE!E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2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3" w:name="RANGE!F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43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4" w:name="RANGE!G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4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5" w:name="RANGE!H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5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6" w:name="RANGE!I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6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7" w:name="RANGE!N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7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8" w:name="RANGE!O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8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49" w:name="RANGE!P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49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0" w:name="RANGE!Q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0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1" w:name="RANGE!R3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1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эмиссионный доход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2" w:name="RANGE!D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52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3" w:name="RANGE!E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3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4" w:name="RANGE!F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54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5" w:name="RANGE!G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5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6" w:name="RANGE!H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6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7" w:name="RANGE!I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7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8" w:name="RANGE!N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8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59" w:name="RANGE!O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59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0" w:name="RANGE!P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60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1" w:name="RANGE!Q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61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2" w:name="RANGE!R3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962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Собственные акции (доли), выкупленные у акционеров (участников):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3" w:name="RANGE!D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63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4" w:name="RANGE!E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64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5" w:name="RANGE!F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65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6" w:name="RANGE!G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66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7" w:name="RANGE!H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967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8" w:name="RANGE!I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68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69" w:name="RANGE!N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69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0" w:name="RANGE!O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0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1" w:name="RANGE!P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971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2" w:name="RANGE!Q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2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3" w:name="RANGE!R3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3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приобретения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4" w:name="RANGE!D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74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5" w:name="RANGE!E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5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6" w:name="RANGE!F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6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7" w:name="RANGE!G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7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8" w:name="RANGE!H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978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79" w:name="RANGE!I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79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0" w:name="RANGE!N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0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1" w:name="RANGE!O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1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2" w:name="RANGE!P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982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3" w:name="RANGE!Q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3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4" w:name="RANGE!R3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4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выбытия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5" w:name="RANGE!D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85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6" w:name="RANGE!E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6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7" w:name="RANGE!F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7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8" w:name="RANGE!G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88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89" w:name="RANGE!H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989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0" w:name="RANGE!I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0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1" w:name="RANGE!J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1"/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2" w:name="RANGE!L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2"/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3" w:name="RANGE!M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3"/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4" w:name="RANGE!N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4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5" w:name="RANGE!O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5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6" w:name="RANGE!P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996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7" w:name="RANGE!Q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7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8" w:name="RANGE!R3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998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 основных средств  и нематериальных активов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99" w:name="RANGE!D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999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0" w:name="RANGE!E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0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1" w:name="RANGE!F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01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2" w:name="RANGE!G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2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3" w:name="RANGE!H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3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4" w:name="RANGE!I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4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5" w:name="RANGE!N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5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6" w:name="RANGE!O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6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7" w:name="RANGE!P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7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8" w:name="RANGE!Q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8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09" w:name="RANGE!R3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09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Дивиденды</w:t>
            </w:r>
            <w:proofErr w:type="gramEnd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 объявленные и иные выплаты в пользу акционеров (участников):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0" w:name="RANGE!D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10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1" w:name="RANGE!E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1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2" w:name="RANGE!F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12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3" w:name="RANGE!G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3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4" w:name="RANGE!H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4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5" w:name="RANGE!I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5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6" w:name="RANGE!N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6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7" w:name="RANGE!O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7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8" w:name="RANGE!P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8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19" w:name="RANGE!Q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19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0" w:name="RANGE!R3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0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по обыкновенным акциям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1" w:name="RANGE!D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21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2" w:name="RANGE!E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2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3" w:name="RANGE!F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23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4" w:name="RANGE!G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4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5" w:name="RANGE!H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5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6" w:name="RANGE!I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6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7" w:name="RANGE!N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7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8" w:name="RANGE!O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8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29" w:name="RANGE!P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29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0" w:name="RANGE!Q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0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1" w:name="RANGE!R3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1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по привилегированным акциям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2" w:name="RANGE!D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32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3" w:name="RANGE!E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3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4" w:name="RANGE!F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34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5" w:name="RANGE!G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5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6" w:name="RANGE!H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6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7" w:name="RANGE!I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7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8" w:name="RANGE!N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8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39" w:name="RANGE!O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39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0" w:name="RANGE!P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40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1" w:name="RANGE!Q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41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2" w:name="RANGE!R3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42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Прочие взносы акционеров (участников) и распределение в пользу акционеров (участников)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3" w:name="RANGE!D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43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4" w:name="RANGE!E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44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5" w:name="RANGE!F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45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6" w:name="RANGE!G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46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7" w:name="RANGE!H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1047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8" w:name="RANGE!I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48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49" w:name="RANGE!N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49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0" w:name="RANGE!O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50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1" w:name="RANGE!P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1051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2" w:name="RANGE!Q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52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3" w:name="RANGE!R3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53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Прочие движения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4" w:name="RANGE!D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54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5" w:name="RANGE!E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55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6" w:name="RANGE!F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56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7" w:name="RANGE!G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57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8" w:name="RANGE!H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58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59" w:name="RANGE!I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59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0" w:name="RANGE!N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60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1" w:name="RANGE!O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61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2" w:name="RANGE!P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62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3" w:name="RANGE!Q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63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4" w:name="RANGE!R4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64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Данные за соответствующий отчетный период прошлого года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5" w:name="RANGE!D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65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6" w:name="RANGE!E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430000</w:t>
            </w:r>
            <w:bookmarkEnd w:id="1066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7" w:name="RANGE!F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067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8" w:name="RANGE!G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106600</w:t>
            </w:r>
            <w:bookmarkEnd w:id="1068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69" w:name="RANGE!H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69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0" w:name="RANGE!I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70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30100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1" w:name="RANGE!N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71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2" w:name="RANGE!O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72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3" w:name="RANGE!P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73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4" w:name="RANGE!Q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648614</w:t>
            </w:r>
            <w:bookmarkEnd w:id="1074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5" w:name="RANGE!R4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1215314</w:t>
            </w:r>
            <w:bookmarkEnd w:id="1075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Данные на начало отчетного года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6" w:name="RANGE!D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76"/>
          </w:p>
        </w:tc>
        <w:tc>
          <w:tcPr>
            <w:tcW w:w="701" w:type="dxa"/>
            <w:noWrap/>
            <w:hideMark/>
          </w:tcPr>
          <w:p w:rsidR="00D95105" w:rsidRPr="009B04D0" w:rsidRDefault="00D95105" w:rsidP="0002009C">
            <w:pPr>
              <w:ind w:left="-11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7" w:name="RANGE!E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430000</w:t>
            </w:r>
            <w:bookmarkEnd w:id="1077"/>
          </w:p>
        </w:tc>
        <w:tc>
          <w:tcPr>
            <w:tcW w:w="877" w:type="dxa"/>
            <w:noWrap/>
            <w:hideMark/>
          </w:tcPr>
          <w:p w:rsidR="00D95105" w:rsidRPr="009B04D0" w:rsidRDefault="00D95105" w:rsidP="000200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8" w:name="RANGE!G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106600</w:t>
            </w:r>
            <w:bookmarkEnd w:id="1078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79" w:name="RANGE!H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79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0" w:name="RANGE!I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0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30100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1" w:name="RANGE!N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1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2" w:name="RANGE!O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2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3" w:name="RANGE!P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3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4" w:name="RANGE!Q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822766</w:t>
            </w:r>
            <w:bookmarkEnd w:id="1084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ind w:left="-55" w:right="-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5" w:name="RANGE!R4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1262201</w:t>
            </w:r>
            <w:bookmarkEnd w:id="1085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Влияние изменений положений учетной политики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6" w:name="RANGE!E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6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7" w:name="RANGE!G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7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8" w:name="RANGE!H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8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89" w:name="RANGE!I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89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0" w:name="RANGE!N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0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1" w:name="RANGE!O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1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2" w:name="RANGE!P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2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3" w:name="RANGE!Q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3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4" w:name="RANGE!R4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4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Влияние исправления ошибок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5" w:name="RANGE!D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095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6" w:name="RANGE!E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6"/>
          </w:p>
        </w:tc>
        <w:tc>
          <w:tcPr>
            <w:tcW w:w="877" w:type="dxa"/>
            <w:noWrap/>
            <w:hideMark/>
          </w:tcPr>
          <w:p w:rsidR="00D95105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7" w:name="RANGE!G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7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8" w:name="RANGE!H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8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99" w:name="RANGE!I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099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0" w:name="RANGE!N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0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1" w:name="RANGE!O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1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2" w:name="RANGE!P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2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3" w:name="RANGE!Q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3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4" w:name="RANGE!R4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4"/>
          </w:p>
        </w:tc>
      </w:tr>
      <w:tr w:rsidR="009B04D0" w:rsidRPr="009B04D0" w:rsidTr="0063168E">
        <w:trPr>
          <w:trHeight w:val="630"/>
        </w:trPr>
        <w:tc>
          <w:tcPr>
            <w:tcW w:w="547" w:type="dxa"/>
            <w:hideMark/>
          </w:tcPr>
          <w:p w:rsidR="009B04D0" w:rsidRPr="009B04D0" w:rsidRDefault="009B04D0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8" w:type="dxa"/>
            <w:hideMark/>
          </w:tcPr>
          <w:p w:rsidR="009B04D0" w:rsidRPr="009B04D0" w:rsidRDefault="009B04D0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Данные на начало отчетного года (скорректированные)</w:t>
            </w:r>
          </w:p>
        </w:tc>
        <w:tc>
          <w:tcPr>
            <w:tcW w:w="723" w:type="dxa"/>
            <w:noWrap/>
            <w:hideMark/>
          </w:tcPr>
          <w:p w:rsidR="009B04D0" w:rsidRPr="009B04D0" w:rsidRDefault="009B04D0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1" w:type="dxa"/>
            <w:noWrap/>
            <w:hideMark/>
          </w:tcPr>
          <w:p w:rsidR="009B04D0" w:rsidRPr="009B04D0" w:rsidRDefault="009B04D0" w:rsidP="0063168E">
            <w:pPr>
              <w:ind w:left="-11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5" w:name="RANGE!E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430000</w:t>
            </w:r>
            <w:bookmarkEnd w:id="1105"/>
          </w:p>
        </w:tc>
        <w:tc>
          <w:tcPr>
            <w:tcW w:w="877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4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6" w:name="RANGE!H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6"/>
          </w:p>
        </w:tc>
        <w:tc>
          <w:tcPr>
            <w:tcW w:w="1023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7" w:name="RANGE!I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7"/>
          </w:p>
        </w:tc>
        <w:tc>
          <w:tcPr>
            <w:tcW w:w="1008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30100</w:t>
            </w:r>
          </w:p>
        </w:tc>
        <w:tc>
          <w:tcPr>
            <w:tcW w:w="1029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8" w:name="RANGE!N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8"/>
          </w:p>
        </w:tc>
        <w:tc>
          <w:tcPr>
            <w:tcW w:w="1287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09" w:name="RANGE!O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09"/>
          </w:p>
        </w:tc>
        <w:tc>
          <w:tcPr>
            <w:tcW w:w="774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0" w:name="RANGE!P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10"/>
          </w:p>
        </w:tc>
        <w:tc>
          <w:tcPr>
            <w:tcW w:w="920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1" w:name="RANGE!Q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822766</w:t>
            </w:r>
            <w:bookmarkEnd w:id="1111"/>
          </w:p>
        </w:tc>
        <w:tc>
          <w:tcPr>
            <w:tcW w:w="927" w:type="dxa"/>
            <w:noWrap/>
            <w:hideMark/>
          </w:tcPr>
          <w:p w:rsidR="009B04D0" w:rsidRPr="009B04D0" w:rsidRDefault="009B04D0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2" w:name="RANGE!R4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1262201</w:t>
            </w:r>
            <w:bookmarkEnd w:id="1112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Совокупный доход за отчетный период: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3" w:name="RANGE!D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13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4" w:name="RANGE!E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14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5" w:name="RANGE!F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15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6" w:name="RANGE!G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16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7" w:name="RANGE!H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17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8" w:name="RANGE!I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18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19" w:name="RANGE!N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19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0" w:name="RANGE!O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20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1" w:name="RANGE!P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21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2" w:name="RANGE!Q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-8842</w:t>
            </w:r>
            <w:bookmarkEnd w:id="1122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3" w:name="RANGE!R4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-8842</w:t>
            </w:r>
            <w:bookmarkEnd w:id="1123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прибыль (убыток)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4" w:name="RANGE!D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24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5" w:name="RANGE!E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25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6" w:name="RANGE!F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26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7" w:name="RANGE!G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27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8" w:name="RANGE!H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28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29" w:name="RANGE!I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29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0" w:name="RANGE!N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30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1" w:name="RANGE!O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31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2" w:name="RANGE!P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32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3" w:name="RANGE!Q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-8842</w:t>
            </w:r>
            <w:bookmarkEnd w:id="1133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4" w:name="RANGE!R4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-8842</w:t>
            </w:r>
            <w:bookmarkEnd w:id="1134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17.2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прочий совокупный доход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5" w:name="RANGE!D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35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6" w:name="RANGE!E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36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7" w:name="RANGE!F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37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8" w:name="RANGE!G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38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9" w:name="RANGE!H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39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0" w:name="RANGE!I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0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1" w:name="RANGE!N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1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2" w:name="RANGE!O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2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3" w:name="RANGE!P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3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4" w:name="RANGE!Q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4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5" w:name="RANGE!R4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5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Эмиссия акций: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6" w:name="RANGE!D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46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7" w:name="RANGE!E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7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8" w:name="RANGE!F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48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49" w:name="RANGE!G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49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0" w:name="RANGE!H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0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1" w:name="RANGE!I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1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2" w:name="RANGE!N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2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3" w:name="RANGE!O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3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4" w:name="RANGE!P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4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5" w:name="RANGE!Q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5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6" w:name="RANGE!R4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6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номинальная стоимость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7" w:name="RANGE!D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57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8" w:name="RANGE!E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58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59" w:name="RANGE!F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59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0" w:name="RANGE!G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0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1" w:name="RANGE!H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1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2" w:name="RANGE!I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2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3" w:name="RANGE!N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3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4" w:name="RANGE!O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4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5" w:name="RANGE!P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5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6" w:name="RANGE!Q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6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7" w:name="RANGE!R5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7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эмиссионный доход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8" w:name="RANGE!D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68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69" w:name="RANGE!E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69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0" w:name="RANGE!F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70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1" w:name="RANGE!G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1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2" w:name="RANGE!H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2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3" w:name="RANGE!I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3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4" w:name="RANGE!N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4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5" w:name="RANGE!O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5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6" w:name="RANGE!P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6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7" w:name="RANGE!Q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7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8" w:name="RANGE!R5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178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Собственные акции (доли), выкупленные у акционеров (участников):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79" w:name="RANGE!D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79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0" w:name="RANGE!E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0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1" w:name="RANGE!F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1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2" w:name="RANGE!G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2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3" w:name="RANGE!H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1183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4" w:name="RANGE!I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4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5" w:name="RANGE!N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5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6" w:name="RANGE!O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6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7" w:name="RANGE!P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1187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8" w:name="RANGE!Q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8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89" w:name="RANGE!R52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89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приобретения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0" w:name="RANGE!D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190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1" w:name="RANGE!E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1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2" w:name="RANGE!F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2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3" w:name="RANGE!G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3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4" w:name="RANGE!H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1194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5" w:name="RANGE!I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5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6" w:name="RANGE!N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6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7" w:name="RANGE!O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7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8" w:name="RANGE!P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1198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99" w:name="RANGE!Q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199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0" w:name="RANGE!R53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0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выбытия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1" w:name="RANGE!D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01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2" w:name="RANGE!E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2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3" w:name="RANGE!F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3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4" w:name="RANGE!G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4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5" w:name="RANGE!H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1205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6" w:name="RANGE!I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6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7" w:name="RANGE!N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7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8" w:name="RANGE!O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08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09" w:name="RANGE!P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1209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0" w:name="RANGE!Q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10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1" w:name="RANGE!R54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11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 основных средств  и нематериальных активов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2" w:name="RANGE!D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12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3" w:name="RANGE!E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13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4" w:name="RANGE!F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14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5" w:name="RANGE!G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15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6" w:name="RANGE!H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16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7" w:name="RANGE!I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17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8" w:name="RANGE!N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18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19" w:name="RANGE!O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19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0" w:name="RANGE!P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0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1" w:name="RANGE!Q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1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2" w:name="RANGE!R55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2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Дивиденды</w:t>
            </w:r>
            <w:proofErr w:type="gramEnd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 объявленные и иные выплаты в </w:t>
            </w:r>
            <w:r w:rsidRPr="009B04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пользу акционеров (участников):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3" w:name="RANGE!D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  <w:bookmarkEnd w:id="1223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4" w:name="RANGE!E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4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5" w:name="RANGE!F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25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6" w:name="RANGE!G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6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7" w:name="RANGE!H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7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8" w:name="RANGE!I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8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29" w:name="RANGE!N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29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0" w:name="RANGE!O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0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1" w:name="RANGE!P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1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2" w:name="RANGE!Q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2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3" w:name="RANGE!R56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3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21.1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по обыкновенным акциям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4" w:name="RANGE!D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34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5" w:name="RANGE!E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5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6" w:name="RANGE!F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36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7" w:name="RANGE!G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7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8" w:name="RANGE!H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8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39" w:name="RANGE!I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39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0" w:name="RANGE!N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0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1" w:name="RANGE!O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1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2" w:name="RANGE!P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2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3" w:name="RANGE!Q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3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4" w:name="RANGE!R57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4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по привилегированным акциям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5" w:name="RANGE!D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45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6" w:name="RANGE!E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6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7" w:name="RANGE!F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47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8" w:name="RANGE!G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8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49" w:name="RANGE!H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49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0" w:name="RANGE!I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0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1" w:name="RANGE!J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1"/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2" w:name="RANGE!L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2"/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3" w:name="RANGE!M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3"/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4" w:name="RANGE!N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4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5" w:name="RANGE!O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5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6" w:name="RANGE!P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6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7" w:name="RANGE!Q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7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8" w:name="RANGE!R58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58"/>
          </w:p>
        </w:tc>
      </w:tr>
      <w:tr w:rsidR="00D95105" w:rsidRPr="009B04D0" w:rsidTr="0063168E">
        <w:trPr>
          <w:trHeight w:val="630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Прочие взносы акционеров (участников) и распределение в пользу акционеров (участников)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9" w:name="RANGE!D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59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0" w:name="RANGE!E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0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1" w:name="RANGE!F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1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2" w:name="RANGE!G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2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3" w:name="RANGE!H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         </w:t>
            </w:r>
            <w:bookmarkEnd w:id="1263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4" w:name="RANGE!I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4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5" w:name="RANGE!N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5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6" w:name="RANGE!O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6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7" w:name="RANGE!P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   </w:t>
            </w:r>
            <w:bookmarkEnd w:id="1267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8" w:name="RANGE!Q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8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69" w:name="RANGE!R59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69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Прочие движения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0" w:name="RANGE!D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70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1" w:name="RANGE!E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1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2" w:name="RANGE!F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72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3" w:name="RANGE!G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3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4" w:name="RANGE!H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4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5" w:name="RANGE!I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5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6" w:name="RANGE!N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6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7" w:name="RANGE!O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7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8" w:name="RANGE!P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8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79" w:name="RANGE!Q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79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0" w:name="RANGE!R60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80"/>
          </w:p>
        </w:tc>
      </w:tr>
      <w:tr w:rsidR="00D95105" w:rsidRPr="009B04D0" w:rsidTr="0063168E">
        <w:trPr>
          <w:trHeight w:val="315"/>
        </w:trPr>
        <w:tc>
          <w:tcPr>
            <w:tcW w:w="547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8" w:type="dxa"/>
            <w:hideMark/>
          </w:tcPr>
          <w:p w:rsidR="00D95105" w:rsidRPr="009B04D0" w:rsidRDefault="00D95105" w:rsidP="00D9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Данные за отчетный период</w:t>
            </w:r>
          </w:p>
        </w:tc>
        <w:tc>
          <w:tcPr>
            <w:tcW w:w="723" w:type="dxa"/>
            <w:noWrap/>
            <w:hideMark/>
          </w:tcPr>
          <w:p w:rsidR="00D95105" w:rsidRPr="009B04D0" w:rsidRDefault="00D95105" w:rsidP="00631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1" w:name="RANGE!D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End w:id="1281"/>
          </w:p>
        </w:tc>
        <w:tc>
          <w:tcPr>
            <w:tcW w:w="701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2" w:name="RANGE!E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387005</w:t>
            </w:r>
            <w:bookmarkEnd w:id="1282"/>
          </w:p>
        </w:tc>
        <w:tc>
          <w:tcPr>
            <w:tcW w:w="87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3" w:name="RANGE!F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  <w:bookmarkEnd w:id="1283"/>
          </w:p>
        </w:tc>
        <w:tc>
          <w:tcPr>
            <w:tcW w:w="90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4" w:name="RANGE!G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106600</w:t>
            </w:r>
            <w:bookmarkEnd w:id="1284"/>
          </w:p>
        </w:tc>
        <w:tc>
          <w:tcPr>
            <w:tcW w:w="90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5" w:name="RANGE!H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85"/>
          </w:p>
        </w:tc>
        <w:tc>
          <w:tcPr>
            <w:tcW w:w="1023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6" w:name="RANGE!I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86"/>
          </w:p>
        </w:tc>
        <w:tc>
          <w:tcPr>
            <w:tcW w:w="1008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 xml:space="preserve">X            </w:t>
            </w:r>
          </w:p>
        </w:tc>
        <w:tc>
          <w:tcPr>
            <w:tcW w:w="735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30100</w:t>
            </w:r>
          </w:p>
        </w:tc>
        <w:tc>
          <w:tcPr>
            <w:tcW w:w="1029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7" w:name="RANGE!N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87"/>
          </w:p>
        </w:tc>
        <w:tc>
          <w:tcPr>
            <w:tcW w:w="128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8" w:name="RANGE!O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88"/>
          </w:p>
        </w:tc>
        <w:tc>
          <w:tcPr>
            <w:tcW w:w="774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9" w:name="RANGE!P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1289"/>
          </w:p>
        </w:tc>
        <w:tc>
          <w:tcPr>
            <w:tcW w:w="920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90" w:name="RANGE!Q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729654</w:t>
            </w:r>
            <w:bookmarkEnd w:id="1290"/>
          </w:p>
        </w:tc>
        <w:tc>
          <w:tcPr>
            <w:tcW w:w="927" w:type="dxa"/>
            <w:noWrap/>
            <w:hideMark/>
          </w:tcPr>
          <w:p w:rsidR="00D95105" w:rsidRPr="009B04D0" w:rsidRDefault="00D95105" w:rsidP="006316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91" w:name="RANGE!R61"/>
            <w:r w:rsidRPr="009B04D0">
              <w:rPr>
                <w:rFonts w:ascii="Times New Roman" w:hAnsi="Times New Roman" w:cs="Times New Roman"/>
                <w:sz w:val="16"/>
                <w:szCs w:val="16"/>
              </w:rPr>
              <w:t>1253359</w:t>
            </w:r>
            <w:bookmarkEnd w:id="1291"/>
          </w:p>
        </w:tc>
      </w:tr>
    </w:tbl>
    <w:p w:rsidR="00D95105" w:rsidRPr="009B04D0" w:rsidRDefault="00D95105" w:rsidP="003C25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D95105" w:rsidRPr="006C7D7B" w:rsidRDefault="00D95105" w:rsidP="00D951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7D7B">
        <w:rPr>
          <w:rFonts w:ascii="Times New Roman" w:hAnsi="Times New Roman" w:cs="Times New Roman"/>
          <w:sz w:val="20"/>
          <w:szCs w:val="20"/>
        </w:rPr>
        <w:t>Председатель Правления</w:t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C7D7B">
        <w:rPr>
          <w:rFonts w:ascii="Times New Roman" w:hAnsi="Times New Roman" w:cs="Times New Roman"/>
          <w:sz w:val="20"/>
          <w:szCs w:val="20"/>
        </w:rPr>
        <w:t>Ю.Ю.Караваев</w:t>
      </w:r>
      <w:proofErr w:type="spellEnd"/>
    </w:p>
    <w:p w:rsidR="00D95105" w:rsidRPr="006C7D7B" w:rsidRDefault="00D95105" w:rsidP="00D951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5105" w:rsidRPr="006C7D7B" w:rsidRDefault="00D95105" w:rsidP="00D951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5105" w:rsidRPr="006C7D7B" w:rsidRDefault="00D95105" w:rsidP="00D951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7D7B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r w:rsidR="006C7D7B">
        <w:rPr>
          <w:rFonts w:ascii="Times New Roman" w:hAnsi="Times New Roman" w:cs="Times New Roman"/>
          <w:sz w:val="20"/>
          <w:szCs w:val="20"/>
        </w:rPr>
        <w:tab/>
      </w:r>
      <w:r w:rsidRPr="006C7D7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C7D7B">
        <w:rPr>
          <w:rFonts w:ascii="Times New Roman" w:hAnsi="Times New Roman" w:cs="Times New Roman"/>
          <w:sz w:val="20"/>
          <w:szCs w:val="20"/>
        </w:rPr>
        <w:t>М.И.Романенко</w:t>
      </w:r>
      <w:proofErr w:type="spellEnd"/>
    </w:p>
    <w:p w:rsidR="00D95105" w:rsidRPr="006C7D7B" w:rsidRDefault="00D95105" w:rsidP="00D951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5105" w:rsidRPr="001525C2" w:rsidRDefault="00D95105" w:rsidP="00D951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 xml:space="preserve">Заместитель главного </w:t>
      </w:r>
      <w:proofErr w:type="gramStart"/>
      <w:r w:rsidRPr="001525C2">
        <w:rPr>
          <w:rFonts w:ascii="Times New Roman" w:hAnsi="Times New Roman" w:cs="Times New Roman"/>
          <w:sz w:val="18"/>
          <w:szCs w:val="18"/>
        </w:rPr>
        <w:t>бухгалтера-начальник</w:t>
      </w:r>
      <w:proofErr w:type="gramEnd"/>
      <w:r w:rsidRPr="001525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525C2">
        <w:rPr>
          <w:rFonts w:ascii="Times New Roman" w:hAnsi="Times New Roman" w:cs="Times New Roman"/>
          <w:sz w:val="18"/>
          <w:szCs w:val="18"/>
        </w:rPr>
        <w:t>ОБУиО</w:t>
      </w:r>
      <w:proofErr w:type="spellEnd"/>
      <w:r w:rsidRPr="001525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5105" w:rsidRPr="001525C2" w:rsidRDefault="00D95105" w:rsidP="00D951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Уханова О.Н.</w:t>
      </w:r>
    </w:p>
    <w:p w:rsidR="00D95105" w:rsidRPr="001525C2" w:rsidRDefault="00D95105" w:rsidP="00D951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тел. (495) 109-0014 (</w:t>
      </w:r>
      <w:proofErr w:type="spellStart"/>
      <w:r w:rsidRPr="001525C2">
        <w:rPr>
          <w:rFonts w:ascii="Times New Roman" w:hAnsi="Times New Roman" w:cs="Times New Roman"/>
          <w:sz w:val="18"/>
          <w:szCs w:val="18"/>
        </w:rPr>
        <w:t>доб</w:t>
      </w:r>
      <w:proofErr w:type="spellEnd"/>
      <w:r w:rsidRPr="001525C2">
        <w:rPr>
          <w:rFonts w:ascii="Times New Roman" w:hAnsi="Times New Roman" w:cs="Times New Roman"/>
          <w:sz w:val="18"/>
          <w:szCs w:val="18"/>
        </w:rPr>
        <w:t xml:space="preserve"> 401)</w:t>
      </w:r>
    </w:p>
    <w:p w:rsidR="00D95105" w:rsidRDefault="00D95105" w:rsidP="00D951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25C2">
        <w:rPr>
          <w:rFonts w:ascii="Times New Roman" w:hAnsi="Times New Roman" w:cs="Times New Roman"/>
          <w:sz w:val="18"/>
          <w:szCs w:val="18"/>
        </w:rPr>
        <w:t>03.05.2024</w:t>
      </w:r>
    </w:p>
    <w:p w:rsid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  <w:sectPr w:rsidR="00D95105" w:rsidSect="00D95105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136BA5" w:rsidRPr="00DD1321" w:rsidTr="00136BA5">
        <w:tc>
          <w:tcPr>
            <w:tcW w:w="9071" w:type="dxa"/>
            <w:gridSpan w:val="4"/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Банковская отчетность</w:t>
            </w:r>
          </w:p>
        </w:tc>
      </w:tr>
      <w:tr w:rsidR="00136BA5" w:rsidRPr="00DD1321" w:rsidTr="00136BA5">
        <w:tc>
          <w:tcPr>
            <w:tcW w:w="3005" w:type="dxa"/>
            <w:vMerge w:val="restart"/>
            <w:tcBorders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территории по ОКАТО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Код кредитной организации (филиала)</w:t>
            </w:r>
          </w:p>
        </w:tc>
      </w:tr>
      <w:tr w:rsidR="00136BA5" w:rsidRPr="00DD1321" w:rsidTr="00136BA5">
        <w:tc>
          <w:tcPr>
            <w:tcW w:w="3005" w:type="dxa"/>
            <w:vMerge/>
            <w:tcBorders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(/порядковый номер)</w:t>
            </w:r>
          </w:p>
        </w:tc>
      </w:tr>
      <w:tr w:rsidR="00136BA5" w:rsidRPr="00DD1321" w:rsidTr="00136BA5">
        <w:tc>
          <w:tcPr>
            <w:tcW w:w="3005" w:type="dxa"/>
            <w:tcBorders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40204899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</w:tr>
    </w:tbl>
    <w:p w:rsidR="00136BA5" w:rsidRPr="00DD1321" w:rsidRDefault="00136BA5" w:rsidP="00136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BA5" w:rsidRDefault="00136BA5" w:rsidP="00136BA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6BA5" w:rsidRDefault="00136BA5" w:rsidP="00136B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36BA5">
        <w:rPr>
          <w:rFonts w:ascii="Times New Roman" w:hAnsi="Times New Roman" w:cs="Times New Roman"/>
          <w:sz w:val="18"/>
          <w:szCs w:val="18"/>
        </w:rPr>
        <w:t xml:space="preserve">СВЕДЕНИЯ ОБ ОБЯЗАТЕЛЬНЫХ НОРМАТИВАХ, НОРМАТИВЕ ФИНАНСОВОГО РЫЧАГА </w:t>
      </w:r>
    </w:p>
    <w:p w:rsidR="00136BA5" w:rsidRDefault="00136BA5" w:rsidP="00136B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36BA5">
        <w:rPr>
          <w:rFonts w:ascii="Times New Roman" w:hAnsi="Times New Roman" w:cs="Times New Roman"/>
          <w:sz w:val="18"/>
          <w:szCs w:val="18"/>
        </w:rPr>
        <w:t xml:space="preserve">И </w:t>
      </w:r>
      <w:proofErr w:type="gramStart"/>
      <w:r w:rsidRPr="00136BA5">
        <w:rPr>
          <w:rFonts w:ascii="Times New Roman" w:hAnsi="Times New Roman" w:cs="Times New Roman"/>
          <w:sz w:val="18"/>
          <w:szCs w:val="18"/>
        </w:rPr>
        <w:t>НОРМАТИВЕ</w:t>
      </w:r>
      <w:proofErr w:type="gramEnd"/>
      <w:r w:rsidRPr="00136BA5">
        <w:rPr>
          <w:rFonts w:ascii="Times New Roman" w:hAnsi="Times New Roman" w:cs="Times New Roman"/>
          <w:sz w:val="18"/>
          <w:szCs w:val="18"/>
        </w:rPr>
        <w:t xml:space="preserve"> КРАТКОСРОЧНОЙ ЛИКВИДНОСТИ</w:t>
      </w:r>
    </w:p>
    <w:p w:rsidR="00136BA5" w:rsidRPr="00D95105" w:rsidRDefault="00136BA5" w:rsidP="00136B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(публикуемая форма)</w:t>
      </w:r>
    </w:p>
    <w:p w:rsidR="00136BA5" w:rsidRPr="00D95105" w:rsidRDefault="00136BA5" w:rsidP="00136B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5105">
        <w:rPr>
          <w:rFonts w:ascii="Times New Roman" w:hAnsi="Times New Roman" w:cs="Times New Roman"/>
          <w:sz w:val="18"/>
          <w:szCs w:val="18"/>
        </w:rPr>
        <w:t>на "1" апреля 2024 г.</w:t>
      </w:r>
    </w:p>
    <w:p w:rsidR="00136BA5" w:rsidRPr="00D95105" w:rsidRDefault="00136BA5" w:rsidP="00136BA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6BA5" w:rsidRPr="00D95105" w:rsidRDefault="00136BA5" w:rsidP="00136BA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6851"/>
      </w:tblGrid>
      <w:tr w:rsidR="00136BA5" w:rsidRPr="00DD1321" w:rsidTr="000D6C90">
        <w:tc>
          <w:tcPr>
            <w:tcW w:w="6252" w:type="dxa"/>
            <w:vAlign w:val="bottom"/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Полное фирменное наименование кредитной организации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«Московский Коммерческий Банк»</w:t>
            </w:r>
          </w:p>
        </w:tc>
      </w:tr>
      <w:tr w:rsidR="00136BA5" w:rsidRPr="00DD1321" w:rsidTr="000D6C90">
        <w:tc>
          <w:tcPr>
            <w:tcW w:w="13103" w:type="dxa"/>
            <w:gridSpan w:val="2"/>
            <w:vAlign w:val="bottom"/>
          </w:tcPr>
          <w:p w:rsidR="00136BA5" w:rsidRPr="00DD1321" w:rsidRDefault="00136BA5" w:rsidP="0013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Адрес кредитной организации в пределах места нахождения кредитной организации  119146, г. Москва, 1-я </w:t>
            </w:r>
            <w:proofErr w:type="spellStart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DD1321">
              <w:rPr>
                <w:rFonts w:ascii="Times New Roman" w:hAnsi="Times New Roman" w:cs="Times New Roman"/>
                <w:sz w:val="20"/>
                <w:szCs w:val="20"/>
              </w:rPr>
              <w:t xml:space="preserve"> ул., д. 5</w:t>
            </w:r>
          </w:p>
        </w:tc>
      </w:tr>
    </w:tbl>
    <w:p w:rsidR="0063168E" w:rsidRDefault="00136BA5" w:rsidP="00136B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6BA5">
        <w:rPr>
          <w:rFonts w:ascii="Times New Roman" w:hAnsi="Times New Roman" w:cs="Times New Roman"/>
          <w:sz w:val="18"/>
          <w:szCs w:val="18"/>
        </w:rPr>
        <w:t>Код формы по ОКУД 0409813</w:t>
      </w:r>
    </w:p>
    <w:p w:rsidR="0063168E" w:rsidRDefault="00136BA5" w:rsidP="00136B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6BA5">
        <w:rPr>
          <w:rFonts w:ascii="Times New Roman" w:hAnsi="Times New Roman" w:cs="Times New Roman"/>
          <w:sz w:val="18"/>
          <w:szCs w:val="18"/>
        </w:rPr>
        <w:t>Квартальная (Полугодовая) (Годовая)</w:t>
      </w: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Default="00136BA5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36BA5">
        <w:rPr>
          <w:rFonts w:ascii="Times New Roman" w:hAnsi="Times New Roman" w:cs="Times New Roman"/>
          <w:sz w:val="18"/>
          <w:szCs w:val="18"/>
        </w:rPr>
        <w:t>Раздел 1. Сведения об основных показателях деятельности кредитной организации (банковской группы)</w:t>
      </w: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4768"/>
        <w:gridCol w:w="170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36BA5" w:rsidRPr="00136BA5" w:rsidTr="00136BA5">
        <w:trPr>
          <w:trHeight w:val="263"/>
        </w:trPr>
        <w:tc>
          <w:tcPr>
            <w:tcW w:w="347" w:type="dxa"/>
            <w:vMerge w:val="restart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4768" w:type="dxa"/>
            <w:vMerge w:val="restart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5" w:type="dxa"/>
            <w:vMerge w:val="restart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2899" w:type="dxa"/>
            <w:gridSpan w:val="15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</w:tr>
      <w:tr w:rsidR="00136BA5" w:rsidRPr="00136BA5" w:rsidTr="00136BA5">
        <w:trPr>
          <w:trHeight w:val="792"/>
        </w:trPr>
        <w:tc>
          <w:tcPr>
            <w:tcW w:w="347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590" w:type="dxa"/>
            <w:gridSpan w:val="3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 дату, отстоящую на один квартал от отчетной даты</w:t>
            </w:r>
          </w:p>
        </w:tc>
        <w:tc>
          <w:tcPr>
            <w:tcW w:w="590" w:type="dxa"/>
            <w:gridSpan w:val="3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 дату, отстоящую на два квартала от отчетной даты</w:t>
            </w:r>
          </w:p>
        </w:tc>
        <w:tc>
          <w:tcPr>
            <w:tcW w:w="605" w:type="dxa"/>
            <w:gridSpan w:val="3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 дату, отстоящую на три квартала от отчетной даты</w:t>
            </w:r>
          </w:p>
        </w:tc>
        <w:tc>
          <w:tcPr>
            <w:tcW w:w="605" w:type="dxa"/>
            <w:gridSpan w:val="3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 дату, отстоящую на четыре квартала от отчетной даты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8" w:type="dxa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36BA5" w:rsidRPr="00136BA5" w:rsidTr="00136BA5">
        <w:trPr>
          <w:trHeight w:val="255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КАПИТАЛ, </w:t>
            </w:r>
            <w:proofErr w:type="spell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Базовый капитал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992448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1000938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1128020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2" w:name="RANGE!S2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1127387</w:t>
            </w:r>
            <w:bookmarkEnd w:id="1292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3" w:name="RANGE!V2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1121518</w:t>
            </w:r>
            <w:bookmarkEnd w:id="1293"/>
          </w:p>
        </w:tc>
      </w:tr>
      <w:tr w:rsidR="00136BA5" w:rsidRPr="00136BA5" w:rsidTr="00136BA5">
        <w:trPr>
          <w:trHeight w:val="349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Базовый капитал при полном применении модели ожидаемых кредитных убытков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Основной капитал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992448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1000938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1128020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4" w:name="RANGE!S25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1127387</w:t>
            </w:r>
            <w:bookmarkEnd w:id="1294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5" w:name="RANGE!V25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1121518</w:t>
            </w:r>
            <w:bookmarkEnd w:id="1295"/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Основной капитал при полном применении модели ожидаемых кредитных убытков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(капитал)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1247621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1256095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1261273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6" w:name="RANGE!S27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1227805</w:t>
            </w:r>
            <w:bookmarkEnd w:id="1296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7" w:name="RANGE!V27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1208995</w:t>
            </w:r>
            <w:bookmarkEnd w:id="1297"/>
          </w:p>
        </w:tc>
      </w:tr>
      <w:tr w:rsidR="00136BA5" w:rsidRPr="00136BA5" w:rsidTr="00136BA5">
        <w:trPr>
          <w:trHeight w:val="360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(капитал) при полном применении модели ожидаемых кредитных убытков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АКТИВЫ, ВЗВЕШЕННЫЕ ПО УРОВНЮ РИСКА, тыс. руб.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Активы, взвешенные по уровню риска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3650122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4100417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3423762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8" w:name="RANGE!S3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3421419</w:t>
            </w:r>
            <w:bookmarkEnd w:id="1298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99" w:name="RANGE!V3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3057285</w:t>
            </w:r>
            <w:bookmarkEnd w:id="1299"/>
          </w:p>
        </w:tc>
      </w:tr>
      <w:tr w:rsidR="00136BA5" w:rsidRPr="00136BA5" w:rsidTr="00136BA5">
        <w:trPr>
          <w:trHeight w:val="255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НОРМАТИВЫ ДОСТАТОЧНОСТИ КАПИТАЛА, процентов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достаточности базового капитала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.1 (Н20.1)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27.189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24.411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32.947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0" w:name="RANGE!S3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32.951</w:t>
            </w:r>
            <w:bookmarkEnd w:id="1300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1" w:name="RANGE!V3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36.683</w:t>
            </w:r>
            <w:bookmarkEnd w:id="1301"/>
          </w:p>
        </w:tc>
      </w:tr>
      <w:tr w:rsidR="00136BA5" w:rsidRPr="00136BA5" w:rsidTr="00136BA5">
        <w:trPr>
          <w:trHeight w:val="792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достаточности базового капитала при полном применении модели ожидаемых кредитных убытков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достаточности основного капитала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.2 (Н20.2)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27.189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24.411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32.947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2" w:name="RANGE!S34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32.951</w:t>
            </w:r>
            <w:bookmarkEnd w:id="1302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3" w:name="RANGE!V34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36.683</w:t>
            </w:r>
            <w:bookmarkEnd w:id="1303"/>
          </w:p>
        </w:tc>
      </w:tr>
      <w:tr w:rsidR="00136BA5" w:rsidRPr="00136BA5" w:rsidTr="00136BA5">
        <w:trPr>
          <w:trHeight w:val="600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достаточности основного капитала при полном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применении модели ожидаемых кредитных убытков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552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достаточности собственных средств (капитала)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.0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>(Н1цк, Н1.3, Н20.0)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34.18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30.633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36.839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4" w:name="RANGE!S36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35.886</w:t>
            </w:r>
            <w:bookmarkEnd w:id="1304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5" w:name="RANGE!V36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39.545</w:t>
            </w:r>
            <w:bookmarkEnd w:id="1305"/>
          </w:p>
        </w:tc>
      </w:tr>
      <w:tr w:rsidR="00136BA5" w:rsidRPr="00136BA5" w:rsidTr="00136BA5">
        <w:trPr>
          <w:trHeight w:val="563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достаточности собственных средств (капитала) при полном применении модели ожидаемых кредитных убытков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136BA5" w:rsidP="00136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323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НАДБАВКИ К БАЗОВОМУ КАПИТАЛУ (в процентах от суммы активов, взвешенных по уровню риска), процентов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Надбавка поддержания достаточности капитала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6" w:name="RANGE!S39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06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7" w:name="RANGE!V39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07"/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Антициклическая</w:t>
            </w:r>
            <w:proofErr w:type="spell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 надбавка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8" w:name="RANGE!S4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08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09" w:name="RANGE!V4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09"/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Надбавка за системную значимость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0" w:name="RANGE!S41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10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1" w:name="RANGE!V41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11"/>
          </w:p>
        </w:tc>
      </w:tr>
      <w:tr w:rsidR="00136BA5" w:rsidRPr="00136BA5" w:rsidTr="00136BA5">
        <w:trPr>
          <w:trHeight w:val="518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Надбавки к нормативам достаточности собственных средств (капитала), всего (стр. 8 + стр. 9 + стр. 10)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2" w:name="RANGE!S4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12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3" w:name="RANGE!V4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End w:id="1313"/>
          </w:p>
        </w:tc>
      </w:tr>
      <w:tr w:rsidR="00136BA5" w:rsidRPr="00136BA5" w:rsidTr="00136BA5">
        <w:trPr>
          <w:trHeight w:val="540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Базовый капитал, доступный для направления на поддержание надбавок к нормативам достаточности собственных средств (капитала)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21.189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18.411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26.947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4" w:name="RANGE!S4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26.951</w:t>
            </w:r>
            <w:bookmarkEnd w:id="1314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5" w:name="RANGE!V4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30.683</w:t>
            </w:r>
            <w:bookmarkEnd w:id="1315"/>
          </w:p>
        </w:tc>
      </w:tr>
      <w:tr w:rsidR="00136BA5" w:rsidRPr="00136BA5" w:rsidTr="00136BA5">
        <w:trPr>
          <w:trHeight w:val="312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ФИНАНСОВОГО РЫЧАГА</w:t>
            </w:r>
          </w:p>
        </w:tc>
      </w:tr>
      <w:tr w:rsidR="00136BA5" w:rsidRPr="00136BA5" w:rsidTr="00136BA5">
        <w:trPr>
          <w:trHeight w:val="792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Величина балансовых активов и </w:t>
            </w:r>
            <w:proofErr w:type="spell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внебалансовых</w:t>
            </w:r>
            <w:proofErr w:type="spell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требований под риском для расчета норматива финансового рычага, тыс. руб.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финансового рычага банка (Н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.4), банковской группы (Н20.4), процентов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529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14а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финансового рычага при полном применении модели ожидаемых кредитных убытков, процентов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КРАТКОСРОЧНОЙ ЛИКВИДНОСТИ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Высоколиквидные активы, тыс. руб.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Чистый ожидаемый отток денежных средств, тыс. руб.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краткосрочной ликвидности Н26 (Н27), процентов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 СТРУКТУРНОЙ ЛИКВИДНОСТИ (НОРМАТИВ ЧИСТОГО СТАБИЛЬНОГО ФОНДИРОВАНИЯ)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Имеющееся стабильное фондирование (ИСФ), тыс. руб.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Требуемое стабильное фондирование (ТСФ), тыс. руб.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структурной ликвидности (норматив чистого стабильного фондирования) Н28 (Н29), процентов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9719" w:type="dxa"/>
            <w:gridSpan w:val="18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НОРМАТИВЫ, ОГРАНИЧИВАЮЩИЕ ОТДЕЛЬНЫЕ ВИДЫ РИСКОВ, процентов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мгновенной ликвидности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60.89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41.052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57.196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6" w:name="RANGE!S57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47.944</w:t>
            </w:r>
            <w:bookmarkEnd w:id="1316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7" w:name="RANGE!V57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38.789</w:t>
            </w:r>
            <w:bookmarkEnd w:id="1317"/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текущей ликвидности Н3 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121.023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111.504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125.517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8" w:name="RANGE!S58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115.948</w:t>
            </w:r>
            <w:bookmarkEnd w:id="1318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19" w:name="RANGE!V58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122.001</w:t>
            </w:r>
            <w:bookmarkEnd w:id="1319"/>
          </w:p>
        </w:tc>
      </w:tr>
      <w:tr w:rsidR="00136BA5" w:rsidRPr="00136BA5" w:rsidTr="00136BA5">
        <w:trPr>
          <w:trHeight w:val="252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долгосрочной ликвидности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38.637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38.127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30.399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0" w:name="RANGE!S59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34.221</w:t>
            </w:r>
            <w:bookmarkEnd w:id="1320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1" w:name="RANGE!V59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38.446</w:t>
            </w:r>
            <w:bookmarkEnd w:id="1321"/>
          </w:p>
        </w:tc>
      </w:tr>
      <w:tr w:rsidR="00136BA5" w:rsidRPr="00136BA5" w:rsidTr="00136BA5">
        <w:trPr>
          <w:trHeight w:val="3492"/>
        </w:trPr>
        <w:tc>
          <w:tcPr>
            <w:tcW w:w="347" w:type="dxa"/>
            <w:vMerge w:val="restart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68" w:type="dxa"/>
            <w:vMerge w:val="restart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максимального размера риска на одного заемщика или группу связанных заемщиков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 (Н21)</w:t>
            </w:r>
          </w:p>
        </w:tc>
        <w:tc>
          <w:tcPr>
            <w:tcW w:w="1705" w:type="dxa"/>
            <w:vMerge w:val="restart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1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65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63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1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1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3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1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1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3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22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7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22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7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hideMark/>
          </w:tcPr>
          <w:p w:rsidR="00136BA5" w:rsidRPr="00136BA5" w:rsidRDefault="00136BA5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65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63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1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1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3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1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1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3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максимального размера крупных кредитных рисков Н</w:t>
            </w:r>
            <w:proofErr w:type="gramStart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 (Н22)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529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использования собственных средств (капитала) для приобретения акций (долей) других юридических лиц Н12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0D6C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3503"/>
        </w:trPr>
        <w:tc>
          <w:tcPr>
            <w:tcW w:w="347" w:type="dxa"/>
            <w:vMerge w:val="restart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4768" w:type="dxa"/>
            <w:vMerge w:val="restart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максимального размера риска на связанное с банком лицо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>(группу связанных с банком лиц) Н25</w:t>
            </w:r>
          </w:p>
        </w:tc>
        <w:tc>
          <w:tcPr>
            <w:tcW w:w="1705" w:type="dxa"/>
            <w:vMerge w:val="restart"/>
            <w:noWrap/>
            <w:hideMark/>
          </w:tcPr>
          <w:p w:rsidR="00136BA5" w:rsidRPr="00136BA5" w:rsidRDefault="000D6C90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1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65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63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1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1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3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1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1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3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22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7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222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максимальное значение за период</w:t>
            </w:r>
          </w:p>
        </w:tc>
        <w:tc>
          <w:tcPr>
            <w:tcW w:w="196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</w:t>
            </w:r>
          </w:p>
        </w:tc>
        <w:tc>
          <w:tcPr>
            <w:tcW w:w="187" w:type="dxa"/>
            <w:textDirection w:val="btLr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</w:tr>
      <w:tr w:rsidR="00136BA5" w:rsidRPr="00136BA5" w:rsidTr="00136BA5">
        <w:trPr>
          <w:trHeight w:val="263"/>
        </w:trPr>
        <w:tc>
          <w:tcPr>
            <w:tcW w:w="347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65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63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1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1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3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1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1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3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96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  <w:tc>
          <w:tcPr>
            <w:tcW w:w="18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X                    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достаточности совокупных ресурсов центрального контрагента Н2цк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589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достаточности индивидуального клирингового обеспечения центрального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>контрагента Н3цк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ликвидности центрального контрагента Н4цк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300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максимального размера риска концентрации Н5цк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0D6C90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36BA5" w:rsidRPr="00136BA5" w:rsidTr="00136BA5">
        <w:trPr>
          <w:trHeight w:val="255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текущей ликвидности РНКО (Н15)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2" w:name="RANGE!P7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2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3" w:name="RANGE!S7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3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4" w:name="RANGE!V70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4"/>
          </w:p>
        </w:tc>
      </w:tr>
      <w:tr w:rsidR="00136BA5" w:rsidRPr="00136BA5" w:rsidTr="00136BA5">
        <w:trPr>
          <w:trHeight w:val="818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ликвидности небанковской кредитной организации, имеющей право на осуществление переводов денежных средств без открытия банковских счетов и связанных с ними иных банковских операций Н15.1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5" w:name="RANGE!P71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5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6" w:name="RANGE!S71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6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7" w:name="RANGE!V71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7"/>
          </w:p>
        </w:tc>
      </w:tr>
      <w:tr w:rsidR="00136BA5" w:rsidRPr="00136BA5" w:rsidTr="00136BA5">
        <w:trPr>
          <w:trHeight w:val="803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максимальной совокупной величины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кредитов клиентам – участникам расчетов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>на завершение расчетов Н16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8" w:name="RANGE!P7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8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29" w:name="RANGE!S7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29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0" w:name="RANGE!V72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0"/>
          </w:p>
        </w:tc>
      </w:tr>
      <w:tr w:rsidR="00136BA5" w:rsidRPr="00136BA5" w:rsidTr="00136BA5">
        <w:trPr>
          <w:trHeight w:val="840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предоставления расчетных небанковских кредитных организаций от своего имени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за свой счет кредитов заемщикам, кроме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клиентов – участников расчетов Н16.1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1" w:name="RANGE!P7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1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2" w:name="RANGE!S7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2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3" w:name="RANGE!V73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3"/>
          </w:p>
        </w:tc>
      </w:tr>
      <w:tr w:rsidR="00136BA5" w:rsidRPr="00136BA5" w:rsidTr="00136BA5">
        <w:trPr>
          <w:trHeight w:val="600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Норматив максимального размера вексельных обязательств расчетных небанковских кредитных организаций Н16.2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4" w:name="RANGE!P74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4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5" w:name="RANGE!S74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5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6" w:name="RANGE!V74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6"/>
          </w:p>
        </w:tc>
      </w:tr>
      <w:tr w:rsidR="00136BA5" w:rsidRPr="00136BA5" w:rsidTr="00136BA5">
        <w:trPr>
          <w:trHeight w:val="623"/>
        </w:trPr>
        <w:tc>
          <w:tcPr>
            <w:tcW w:w="347" w:type="dxa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768" w:type="dxa"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минимального соотношения размера ипотечного покрытия и объема эмиссии облигаций </w:t>
            </w:r>
            <w:r w:rsidRPr="00136B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ипотечным покрытием Н18  </w:t>
            </w:r>
          </w:p>
        </w:tc>
        <w:tc>
          <w:tcPr>
            <w:tcW w:w="1705" w:type="dxa"/>
            <w:noWrap/>
            <w:hideMark/>
          </w:tcPr>
          <w:p w:rsidR="00136BA5" w:rsidRPr="00136BA5" w:rsidRDefault="000D6C90" w:rsidP="000D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9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7" w:name="RANGE!P75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7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8" w:name="RANGE!S75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8"/>
          </w:p>
        </w:tc>
        <w:tc>
          <w:tcPr>
            <w:tcW w:w="605" w:type="dxa"/>
            <w:gridSpan w:val="3"/>
            <w:noWrap/>
            <w:hideMark/>
          </w:tcPr>
          <w:p w:rsidR="00136BA5" w:rsidRPr="00136BA5" w:rsidRDefault="00136BA5" w:rsidP="00136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39" w:name="RANGE!V75"/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339"/>
          </w:p>
        </w:tc>
      </w:tr>
    </w:tbl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3776">
        <w:rPr>
          <w:rFonts w:ascii="Times New Roman" w:hAnsi="Times New Roman" w:cs="Times New Roman"/>
          <w:sz w:val="18"/>
          <w:szCs w:val="18"/>
        </w:rPr>
        <w:lastRenderedPageBreak/>
        <w:t>Раздел 2. Информация о расчете норматива финансового рычага (Н</w:t>
      </w:r>
      <w:proofErr w:type="gramStart"/>
      <w:r w:rsidRPr="003D3776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3D3776">
        <w:rPr>
          <w:rFonts w:ascii="Times New Roman" w:hAnsi="Times New Roman" w:cs="Times New Roman"/>
          <w:sz w:val="18"/>
          <w:szCs w:val="18"/>
        </w:rPr>
        <w:t>.4)</w:t>
      </w:r>
    </w:p>
    <w:p w:rsidR="0063168E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3776">
        <w:rPr>
          <w:rFonts w:ascii="Times New Roman" w:hAnsi="Times New Roman" w:cs="Times New Roman"/>
          <w:sz w:val="18"/>
          <w:szCs w:val="18"/>
        </w:rPr>
        <w:t xml:space="preserve">Подраздел 2.1. Расчет размера балансовых активов и </w:t>
      </w:r>
      <w:proofErr w:type="spellStart"/>
      <w:r w:rsidRPr="003D3776">
        <w:rPr>
          <w:rFonts w:ascii="Times New Roman" w:hAnsi="Times New Roman" w:cs="Times New Roman"/>
          <w:sz w:val="18"/>
          <w:szCs w:val="18"/>
        </w:rPr>
        <w:t>внебалансовых</w:t>
      </w:r>
      <w:proofErr w:type="spellEnd"/>
      <w:r w:rsidRPr="003D3776">
        <w:rPr>
          <w:rFonts w:ascii="Times New Roman" w:hAnsi="Times New Roman" w:cs="Times New Roman"/>
          <w:sz w:val="18"/>
          <w:szCs w:val="18"/>
        </w:rPr>
        <w:t xml:space="preserve"> требований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3776">
        <w:rPr>
          <w:rFonts w:ascii="Times New Roman" w:hAnsi="Times New Roman" w:cs="Times New Roman"/>
          <w:sz w:val="18"/>
          <w:szCs w:val="18"/>
        </w:rPr>
        <w:t>под риском для расчета норматива финансового рычага (Н</w:t>
      </w:r>
      <w:proofErr w:type="gramStart"/>
      <w:r w:rsidRPr="003D3776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3D3776">
        <w:rPr>
          <w:rFonts w:ascii="Times New Roman" w:hAnsi="Times New Roman" w:cs="Times New Roman"/>
          <w:sz w:val="18"/>
          <w:szCs w:val="18"/>
        </w:rPr>
        <w:t>.4)</w:t>
      </w: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9718"/>
        <w:gridCol w:w="1276"/>
        <w:gridCol w:w="3166"/>
      </w:tblGrid>
      <w:tr w:rsidR="003D3776" w:rsidRPr="003D3776" w:rsidTr="00146BA1">
        <w:trPr>
          <w:trHeight w:val="510"/>
        </w:trPr>
        <w:tc>
          <w:tcPr>
            <w:tcW w:w="88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3166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3D3776" w:rsidRPr="003D3776" w:rsidTr="00146BA1">
        <w:trPr>
          <w:trHeight w:val="255"/>
        </w:trPr>
        <w:tc>
          <w:tcPr>
            <w:tcW w:w="8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66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D3776" w:rsidRPr="003D3776" w:rsidTr="00146BA1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Размер активов в соответствии с бухгалтерским балансом (публикуемой формой), всего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637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вложений в капитал кредитных, финансовых, страховых или иных организаций, отчетные данные которых включаются в консолидированную финансовую отчетность, но не включаются в расчет величины собственных средств (капитала), обязательных нормативов и размеров (лимитов) открытых валютных позиций банковской группы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Неприменимо для отчетности кредитной организации как юридического лица             X               </w:t>
            </w:r>
          </w:p>
        </w:tc>
      </w:tr>
      <w:tr w:rsidR="003D3776" w:rsidRPr="003D3776" w:rsidTr="00146BA1">
        <w:trPr>
          <w:trHeight w:val="540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фидуциарных активов, отражаемых в соответствии с правилами бухгалтерского учета, но не включаемых в расчет норматива финансового рычага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производных финансовых инструментов &lt;1&gt;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операций кредитования ценными бумагами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приведения к кредитному эквиваленту условных обязатель</w:t>
            </w:r>
            <w:proofErr w:type="gram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ств кр</w:t>
            </w:r>
            <w:proofErr w:type="gram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едитного характера 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Прочие поправки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540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18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Величина балансовых активов и </w:t>
            </w:r>
            <w:proofErr w:type="spell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внебалансовых</w:t>
            </w:r>
            <w:proofErr w:type="spell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требований под риском с учетом поправок для расчета норматива финансового рычага, итого</w:t>
            </w:r>
          </w:p>
        </w:tc>
        <w:tc>
          <w:tcPr>
            <w:tcW w:w="1276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66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3776">
        <w:rPr>
          <w:rFonts w:ascii="Times New Roman" w:hAnsi="Times New Roman" w:cs="Times New Roman"/>
          <w:sz w:val="18"/>
          <w:szCs w:val="18"/>
        </w:rPr>
        <w:t>Подраздел 2.2. Расчет норматива финансового рычага (Н</w:t>
      </w:r>
      <w:proofErr w:type="gramStart"/>
      <w:r w:rsidRPr="003D3776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3D3776">
        <w:rPr>
          <w:rFonts w:ascii="Times New Roman" w:hAnsi="Times New Roman" w:cs="Times New Roman"/>
          <w:sz w:val="18"/>
          <w:szCs w:val="18"/>
        </w:rPr>
        <w:t>.4)</w:t>
      </w: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9220"/>
        <w:gridCol w:w="3280"/>
        <w:gridCol w:w="1660"/>
      </w:tblGrid>
      <w:tr w:rsidR="003D3776" w:rsidRPr="003D3776" w:rsidTr="003D3776">
        <w:trPr>
          <w:trHeight w:val="510"/>
        </w:trPr>
        <w:tc>
          <w:tcPr>
            <w:tcW w:w="88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8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  <w:tc>
          <w:tcPr>
            <w:tcW w:w="16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D3776" w:rsidRPr="003D3776" w:rsidTr="003D3776">
        <w:trPr>
          <w:trHeight w:val="255"/>
        </w:trPr>
        <w:tc>
          <w:tcPr>
            <w:tcW w:w="15040" w:type="dxa"/>
            <w:gridSpan w:val="4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Риск по балансовым активам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Величина балансовых активов, всего: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46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Уменьшающая поправка на сумму показателей, принимаемых в уменьшение величины источников основного капитала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73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Величина балансовых активов под риском с учетом поправки (разность строк 1 и 2), всего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15040" w:type="dxa"/>
            <w:gridSpan w:val="4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Риск по операциям с ПФИ</w:t>
            </w:r>
          </w:p>
        </w:tc>
      </w:tr>
      <w:tr w:rsidR="003D3776" w:rsidRPr="003D3776" w:rsidTr="00146BA1">
        <w:trPr>
          <w:trHeight w:val="437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Текущий кредитный риск по операциям с ПФИ (за вычетом полученной вариационной маржи и (или) с учетом </w:t>
            </w:r>
            <w:proofErr w:type="spell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неттинга</w:t>
            </w:r>
            <w:proofErr w:type="spell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позиций, если применимо), всего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Потенциальный кредитный риск на контрагента по операциям с ПФИ, всего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433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на размер номинальной суммы предоставленного обеспечения по операциям с ПФИ, подлежащей списанию с баланса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60" w:type="dxa"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Неприменимо </w:t>
            </w:r>
          </w:p>
        </w:tc>
      </w:tr>
      <w:tr w:rsidR="003D3776" w:rsidRPr="003D3776" w:rsidTr="00146BA1">
        <w:trPr>
          <w:trHeight w:val="284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Уменьшающая поправка на сумму перечисленной вариационной маржи в установленных случаях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0" w:name="RANGE!I104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0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589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требований банка - участника клиринга к центральному контрагенту по исполнению сделок клиентов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1" w:name="RANGE!I105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1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73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Поправка для учета кредитного риска в отношении базисного актива по </w:t>
            </w:r>
            <w:proofErr w:type="gram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выпущенным</w:t>
            </w:r>
            <w:proofErr w:type="gram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кредитным ПФИ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2" w:name="RANGE!I106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2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Уменьшающая поправка в части </w:t>
            </w:r>
            <w:proofErr w:type="gram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выпущенных</w:t>
            </w:r>
            <w:proofErr w:type="gram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кредитных ПФИ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3" w:name="RANGE!I107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3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291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Величина риска по ПФИ с учетом поправок, итого (сумма строк 4, 5 и 9 за вычетом строк 7, 8 и 10)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4" w:name="RANGE!I108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4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15040" w:type="dxa"/>
            <w:gridSpan w:val="4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Риск по операциям кредитования ценными бумагами</w:t>
            </w:r>
          </w:p>
        </w:tc>
      </w:tr>
      <w:tr w:rsidR="003D3776" w:rsidRPr="003D3776" w:rsidTr="00146BA1">
        <w:trPr>
          <w:trHeight w:val="299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по операциям кредитования ценными бумагами (без учета </w:t>
            </w:r>
            <w:proofErr w:type="spell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неттинга</w:t>
            </w:r>
            <w:proofErr w:type="spell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), всего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5" w:name="RANGE!I110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5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146BA1">
        <w:trPr>
          <w:trHeight w:val="402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Поправка на величину </w:t>
            </w:r>
            <w:proofErr w:type="spell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неттинга</w:t>
            </w:r>
            <w:proofErr w:type="spell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денежной части (требований и обязательств) по операциям кредитования ценными бумагами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6" w:name="RANGE!I111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6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5C128D">
        <w:trPr>
          <w:trHeight w:val="26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Величина кредитного риска на контрагента по операциям кредитования ценными бумагами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7" w:name="RANGE!I112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7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Величина риска по гарантийным операциям кредитования ценными бумагами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8" w:name="RANGE!I113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8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5C128D">
        <w:trPr>
          <w:trHeight w:val="429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Требования по операциям кредитования ценными бумагами с учетом поправок, итого (сумма строк 12, 14 и 15 за вычетом строки 13)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49" w:name="RANGE!I114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49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15040" w:type="dxa"/>
            <w:gridSpan w:val="4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Риск по условным обязательствам кредитного характера (КРВ′)</w:t>
            </w:r>
          </w:p>
        </w:tc>
      </w:tr>
      <w:tr w:rsidR="003D3776" w:rsidRPr="003D3776" w:rsidTr="003D3776">
        <w:trPr>
          <w:trHeight w:val="312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Номинальная величина риска по условным обязательствам кредитного характера, всего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0" w:name="RANGE!I116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0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Поправка в части применения коэффициентов кредитного эквивалента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1" w:name="RANGE!I117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1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5C128D">
        <w:trPr>
          <w:trHeight w:val="419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Величина риска по условным обязательствам кредитного характера с учетом поправок, итого  (разность строк 17 и 18)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2" w:name="RANGE!I118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2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55"/>
        </w:trPr>
        <w:tc>
          <w:tcPr>
            <w:tcW w:w="15040" w:type="dxa"/>
            <w:gridSpan w:val="4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Капитал и риски</w:t>
            </w:r>
          </w:p>
        </w:tc>
      </w:tr>
      <w:tr w:rsidR="003D3776" w:rsidRPr="003D3776" w:rsidTr="003D3776">
        <w:trPr>
          <w:trHeight w:val="255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Основной капитал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3" w:name="RANGE!I120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3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5C128D">
        <w:trPr>
          <w:trHeight w:val="589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Величина балансовых активов и </w:t>
            </w:r>
            <w:proofErr w:type="spell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внебалансовых</w:t>
            </w:r>
            <w:proofErr w:type="spell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требований под риском для расчета норматива финансового рычага, всего </w:t>
            </w:r>
            <w:r w:rsidRPr="003D3776">
              <w:rPr>
                <w:rFonts w:ascii="Times New Roman" w:hAnsi="Times New Roman" w:cs="Times New Roman"/>
                <w:sz w:val="18"/>
                <w:szCs w:val="18"/>
              </w:rPr>
              <w:br/>
              <w:t>(сумма строк 3, 11, 16 и 19)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4" w:name="RANGE!I121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4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338"/>
        </w:trPr>
        <w:tc>
          <w:tcPr>
            <w:tcW w:w="15040" w:type="dxa"/>
            <w:gridSpan w:val="4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Норматив финансового рычага</w:t>
            </w:r>
          </w:p>
        </w:tc>
      </w:tr>
      <w:tr w:rsidR="003D3776" w:rsidRPr="003D3776" w:rsidTr="003D3776">
        <w:trPr>
          <w:trHeight w:val="529"/>
        </w:trPr>
        <w:tc>
          <w:tcPr>
            <w:tcW w:w="880" w:type="dxa"/>
            <w:noWrap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2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Норматив финансового рычага банка (Н1.4), банковской группы (Н20.4), процентов</w:t>
            </w:r>
            <w:r w:rsidRPr="003D3776">
              <w:rPr>
                <w:rFonts w:ascii="Times New Roman" w:hAnsi="Times New Roman" w:cs="Times New Roman"/>
                <w:sz w:val="18"/>
                <w:szCs w:val="18"/>
              </w:rPr>
              <w:br/>
              <w:t>(строка 20</w:t>
            </w:r>
            <w:proofErr w:type="gram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строка 21)</w:t>
            </w:r>
          </w:p>
        </w:tc>
        <w:tc>
          <w:tcPr>
            <w:tcW w:w="3280" w:type="dxa"/>
            <w:noWrap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55" w:name="RANGE!I123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End w:id="1355"/>
          </w:p>
        </w:tc>
        <w:tc>
          <w:tcPr>
            <w:tcW w:w="1660" w:type="dxa"/>
            <w:noWrap/>
            <w:hideMark/>
          </w:tcPr>
          <w:p w:rsidR="003D3776" w:rsidRPr="003D3776" w:rsidRDefault="003D3776" w:rsidP="003D3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6BA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68E" w:rsidRPr="0063168E" w:rsidRDefault="0063168E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5105" w:rsidRPr="00136BA5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3776">
        <w:rPr>
          <w:rFonts w:ascii="Times New Roman" w:hAnsi="Times New Roman" w:cs="Times New Roman"/>
          <w:sz w:val="18"/>
          <w:szCs w:val="18"/>
        </w:rPr>
        <w:t>Раздел 3. Информация о расчете норматива краткосрочной ликвидности Н26 (Н27)</w:t>
      </w:r>
    </w:p>
    <w:p w:rsid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1520"/>
        <w:gridCol w:w="1180"/>
      </w:tblGrid>
      <w:tr w:rsidR="003D3776" w:rsidRPr="003D3776" w:rsidTr="003D3776">
        <w:trPr>
          <w:trHeight w:val="263"/>
        </w:trPr>
        <w:tc>
          <w:tcPr>
            <w:tcW w:w="960" w:type="dxa"/>
            <w:vMerge w:val="restart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11520" w:type="dxa"/>
            <w:vMerge w:val="restart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Номер пояснения</w:t>
            </w:r>
          </w:p>
        </w:tc>
      </w:tr>
      <w:tr w:rsidR="003D3776" w:rsidRPr="003D3776" w:rsidTr="005C128D">
        <w:trPr>
          <w:trHeight w:val="351"/>
        </w:trPr>
        <w:tc>
          <w:tcPr>
            <w:tcW w:w="960" w:type="dxa"/>
            <w:vMerge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0" w:type="dxa"/>
            <w:vMerge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776" w:rsidRPr="003D3776" w:rsidTr="003D3776">
        <w:trPr>
          <w:trHeight w:val="255"/>
        </w:trPr>
        <w:tc>
          <w:tcPr>
            <w:tcW w:w="960" w:type="dxa"/>
            <w:noWrap/>
            <w:hideMark/>
          </w:tcPr>
          <w:p w:rsidR="003D3776" w:rsidRPr="003D3776" w:rsidRDefault="003D3776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20" w:type="dxa"/>
            <w:noWrap/>
            <w:hideMark/>
          </w:tcPr>
          <w:p w:rsidR="003D3776" w:rsidRPr="003D3776" w:rsidRDefault="003D3776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3D3776" w:rsidRPr="003D3776" w:rsidRDefault="003D3776" w:rsidP="005C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D3776" w:rsidRPr="003D3776" w:rsidTr="003D3776">
        <w:trPr>
          <w:trHeight w:val="263"/>
        </w:trPr>
        <w:tc>
          <w:tcPr>
            <w:tcW w:w="12480" w:type="dxa"/>
            <w:gridSpan w:val="2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ВЫСОКОКАЧЕСТВЕННЫЕ ЛИКВИДНЫЕ АКТИВЫ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3776" w:rsidRPr="003D3776" w:rsidTr="003D3776">
        <w:trPr>
          <w:trHeight w:val="5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Высоколиквидные активы (ВЛА) с учетом дополнительных требований (активов), включенных в числитель норматива краткосрочной ликвидности банковской группы (Н26), кредитной организации (Н27)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12480" w:type="dxa"/>
            <w:gridSpan w:val="2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ОЖИДАЕМЫЕ ОТТОКИ ДЕНЕЖНЫХ СРЕДСТВ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 физических лиц, всего,  в том числе: 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стабильные средства 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нестабильные средства 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Денежные средства клиентов, привлеченные без обеспечения, всего,  в том числе: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операционные депозиты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депозиты, не относящиеся к операционным (прочие депозиты)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необеспеченные долговые обязательства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Денежные средства клиентов, привлеченные под обеспечение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Дополнительно ожидаемые оттоки денежных средств, всего,  в том числе: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4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по ПФИ и в связи с потенциальной потребностью во внесении дополнительного обеспечения 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связанные</w:t>
            </w:r>
            <w:proofErr w:type="gramEnd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 с потерей фондирования по обеспеченным долговым инструментам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5C128D">
        <w:trPr>
          <w:trHeight w:val="231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 обязательствам банка по неиспользованным безотзывным и условно отзывным кредитным линиям и линиям ликвидности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Дополнительно ожидаемые оттоки денежных средств по прочим договорным обязательствам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Дополнительно ожидаемые оттоки денежных средств по прочим условным обязательствам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отток денежных средств итого (строка 2 + строка 5 + строка 9 + строка 10 + строка 14 + строка 15) 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12480" w:type="dxa"/>
            <w:gridSpan w:val="2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ОЖИДАЕМЫЕ ПРИТОКИ ДЕНЕЖНЫХ СРЕДСТВ 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3776" w:rsidRPr="003D3776" w:rsidTr="005C128D">
        <w:trPr>
          <w:trHeight w:val="280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 xml:space="preserve">По операциям предоставления денежных средств под обеспечение ценными бумагами, включая операции обратного </w:t>
            </w:r>
            <w:proofErr w:type="spellStart"/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репо</w:t>
            </w:r>
            <w:proofErr w:type="spellEnd"/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По договорам без нарушения контрактных сроков исполнения обязательств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Прочие притоки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Суммарный приток денежных средств, итого (строка 17 + строка 18 + строка 19)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63"/>
        </w:trPr>
        <w:tc>
          <w:tcPr>
            <w:tcW w:w="12480" w:type="dxa"/>
            <w:gridSpan w:val="2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СУММАРНАЯ СКОРРЕКТИРОВАННАЯ СТОИМОСТЬ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D3776" w:rsidRPr="003D3776" w:rsidTr="005C128D">
        <w:trPr>
          <w:trHeight w:val="299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Высоколиквидные активы (ВЛА) за вычетом корректировок, рассчитанных с учетом ограничений на максимальную величину ВЛА-2Б и ВЛА-2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Чистый ожидаемый отток денежных средств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D3776" w:rsidRPr="003D3776" w:rsidTr="003D3776">
        <w:trPr>
          <w:trHeight w:val="278"/>
        </w:trPr>
        <w:tc>
          <w:tcPr>
            <w:tcW w:w="96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20" w:type="dxa"/>
            <w:hideMark/>
          </w:tcPr>
          <w:p w:rsidR="003D3776" w:rsidRPr="003D3776" w:rsidRDefault="003D3776" w:rsidP="003D3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Норматив краткосрочной ликвидности банковской группы (Н26), кредитной организации (Н27), процентов</w:t>
            </w:r>
          </w:p>
        </w:tc>
        <w:tc>
          <w:tcPr>
            <w:tcW w:w="1180" w:type="dxa"/>
            <w:hideMark/>
          </w:tcPr>
          <w:p w:rsidR="003D3776" w:rsidRPr="003D3776" w:rsidRDefault="003D3776" w:rsidP="003D3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3D3776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3776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3776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3776" w:rsidRPr="00643811" w:rsidRDefault="003D3776" w:rsidP="003D37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3776" w:rsidRPr="005C128D" w:rsidRDefault="003D3776" w:rsidP="003D37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128D">
        <w:rPr>
          <w:rFonts w:ascii="Times New Roman" w:hAnsi="Times New Roman" w:cs="Times New Roman"/>
          <w:sz w:val="20"/>
          <w:szCs w:val="20"/>
        </w:rPr>
        <w:t>Председатель Правления</w:t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C128D">
        <w:rPr>
          <w:rFonts w:ascii="Times New Roman" w:hAnsi="Times New Roman" w:cs="Times New Roman"/>
          <w:sz w:val="20"/>
          <w:szCs w:val="20"/>
        </w:rPr>
        <w:t>Ю.Ю.Караваев</w:t>
      </w:r>
      <w:proofErr w:type="spellEnd"/>
    </w:p>
    <w:p w:rsidR="003D3776" w:rsidRPr="005C128D" w:rsidRDefault="003D3776" w:rsidP="003D37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3776" w:rsidRPr="005C128D" w:rsidRDefault="003D3776" w:rsidP="003D37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3776" w:rsidRPr="005C128D" w:rsidRDefault="003D3776" w:rsidP="003D37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128D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r w:rsidR="005C128D">
        <w:rPr>
          <w:rFonts w:ascii="Times New Roman" w:hAnsi="Times New Roman" w:cs="Times New Roman"/>
          <w:sz w:val="20"/>
          <w:szCs w:val="20"/>
        </w:rPr>
        <w:tab/>
      </w:r>
      <w:r w:rsidRPr="005C128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C128D">
        <w:rPr>
          <w:rFonts w:ascii="Times New Roman" w:hAnsi="Times New Roman" w:cs="Times New Roman"/>
          <w:sz w:val="20"/>
          <w:szCs w:val="20"/>
        </w:rPr>
        <w:t>М.И.Романенко</w:t>
      </w:r>
      <w:proofErr w:type="spellEnd"/>
    </w:p>
    <w:p w:rsidR="003D3776" w:rsidRPr="00643811" w:rsidRDefault="003D3776" w:rsidP="003D37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3776" w:rsidRPr="00643811" w:rsidRDefault="003D3776" w:rsidP="003D377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 xml:space="preserve">Заместитель главного </w:t>
      </w:r>
      <w:proofErr w:type="gramStart"/>
      <w:r w:rsidRPr="00643811">
        <w:rPr>
          <w:rFonts w:ascii="Times New Roman" w:hAnsi="Times New Roman" w:cs="Times New Roman"/>
          <w:sz w:val="18"/>
          <w:szCs w:val="18"/>
        </w:rPr>
        <w:t>бухгалтера-начальник</w:t>
      </w:r>
      <w:proofErr w:type="gramEnd"/>
      <w:r w:rsidRPr="006438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43811">
        <w:rPr>
          <w:rFonts w:ascii="Times New Roman" w:hAnsi="Times New Roman" w:cs="Times New Roman"/>
          <w:sz w:val="18"/>
          <w:szCs w:val="18"/>
        </w:rPr>
        <w:t>ОБУиО</w:t>
      </w:r>
      <w:proofErr w:type="spellEnd"/>
      <w:r w:rsidRPr="006438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3776" w:rsidRPr="00643811" w:rsidRDefault="003D3776" w:rsidP="003D377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>Уханова О.Н.</w:t>
      </w:r>
    </w:p>
    <w:p w:rsidR="003D3776" w:rsidRPr="00643811" w:rsidRDefault="003D3776" w:rsidP="003D377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>тел. (495) 109-0014 (</w:t>
      </w:r>
      <w:proofErr w:type="spellStart"/>
      <w:r w:rsidRPr="00643811">
        <w:rPr>
          <w:rFonts w:ascii="Times New Roman" w:hAnsi="Times New Roman" w:cs="Times New Roman"/>
          <w:sz w:val="18"/>
          <w:szCs w:val="18"/>
        </w:rPr>
        <w:t>доб</w:t>
      </w:r>
      <w:proofErr w:type="spellEnd"/>
      <w:r w:rsidRPr="00643811">
        <w:rPr>
          <w:rFonts w:ascii="Times New Roman" w:hAnsi="Times New Roman" w:cs="Times New Roman"/>
          <w:sz w:val="18"/>
          <w:szCs w:val="18"/>
        </w:rPr>
        <w:t xml:space="preserve"> 401)</w:t>
      </w:r>
    </w:p>
    <w:p w:rsidR="003D3776" w:rsidRDefault="003D3776" w:rsidP="003D3776">
      <w:pPr>
        <w:rPr>
          <w:rFonts w:ascii="Times New Roman" w:hAnsi="Times New Roman" w:cs="Times New Roman"/>
          <w:sz w:val="18"/>
          <w:szCs w:val="18"/>
        </w:rPr>
      </w:pPr>
      <w:r w:rsidRPr="00643811">
        <w:rPr>
          <w:rFonts w:ascii="Times New Roman" w:hAnsi="Times New Roman" w:cs="Times New Roman"/>
          <w:sz w:val="18"/>
          <w:szCs w:val="18"/>
        </w:rPr>
        <w:t>03.05.2024</w:t>
      </w:r>
    </w:p>
    <w:p w:rsidR="003D3776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3776" w:rsidRDefault="003D3776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3776" w:rsidRDefault="003D37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D3776" w:rsidRDefault="003D3776" w:rsidP="003D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3D3776" w:rsidSect="00136BA5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3D3776" w:rsidRPr="0001125C" w:rsidRDefault="003D3776" w:rsidP="003D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Информация о</w:t>
      </w:r>
      <w:r w:rsidRPr="00D81F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принципах</w:t>
      </w:r>
      <w:r w:rsidRPr="00D81F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подготовки</w:t>
      </w:r>
    </w:p>
    <w:p w:rsidR="003D3776" w:rsidRPr="0001125C" w:rsidRDefault="003D3776" w:rsidP="003D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публикуемой </w:t>
      </w:r>
      <w:r w:rsidR="000E2C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промежуточной</w:t>
      </w: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(бухгалтерской) отчетности</w:t>
      </w:r>
    </w:p>
    <w:p w:rsidR="003D3776" w:rsidRPr="00D81F05" w:rsidRDefault="003D3776" w:rsidP="003D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1F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Акционерного общества «Московский Комм</w:t>
      </w:r>
      <w:r w:rsidR="000E2C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ерческий Банк» (АО «МОСКОМБАНК»)</w:t>
      </w:r>
    </w:p>
    <w:p w:rsidR="003D3776" w:rsidRPr="0001125C" w:rsidRDefault="003D3776" w:rsidP="003D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 квартал </w:t>
      </w: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0112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</w:p>
    <w:p w:rsidR="003D3776" w:rsidRPr="0001125C" w:rsidRDefault="003D3776" w:rsidP="003D37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</w:rPr>
      </w:pP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E33"/>
          <w:spacing w:val="-3"/>
          <w:lang w:eastAsia="ru-RU"/>
        </w:rPr>
      </w:pPr>
    </w:p>
    <w:p w:rsidR="003D3776" w:rsidRPr="0001125C" w:rsidRDefault="000E2C09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E33"/>
          <w:spacing w:val="-3"/>
          <w:lang w:eastAsia="ru-RU"/>
        </w:rPr>
      </w:pPr>
      <w:r w:rsidRPr="0097452A">
        <w:rPr>
          <w:rFonts w:ascii="Times New Roman" w:eastAsia="Times New Roman" w:hAnsi="Times New Roman" w:cs="Times New Roman"/>
        </w:rPr>
        <w:t xml:space="preserve">Настоящая публикуемая отчетность подготовлена </w:t>
      </w:r>
      <w:r w:rsidR="003D3776"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 xml:space="preserve">в соответствии с форматами, приведенными в Приложениях к письму Банка России от 16 января 2024г. № ИН-03-23/2 «Информационное письмо Банка России о требованиях к раскрытию и представлению в Банк России отчетности и информации в 2024 году», на основе установленных в Российской Федерации правил составления бухгалтерской (финансовой) отчетности с учетом ограничений на раскрытие информации, содержащихся в Решении Совета директоров Банка России от 26 декабря 2023г. «О требованиях к раскрытию кредитными организациями (головными кредитными организациями банковских групп) отчетности и информации в 2024 году» и содержит следующие формы </w:t>
      </w:r>
      <w:r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>промежуточной</w:t>
      </w:r>
      <w:r w:rsidR="003D3776"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 xml:space="preserve"> бухгалтерской (финансовой) отчетности (с изъятиями): </w:t>
      </w: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1125C">
        <w:rPr>
          <w:rFonts w:ascii="Times New Roman" w:eastAsia="Times New Roman" w:hAnsi="Times New Roman" w:cs="Times New Roman"/>
        </w:rPr>
        <w:t xml:space="preserve">- 0409806 «Бухгалтерский баланс (публикуемая форма)» за </w:t>
      </w:r>
      <w:r w:rsidR="000E2C09">
        <w:rPr>
          <w:rFonts w:ascii="Times New Roman" w:eastAsia="Times New Roman" w:hAnsi="Times New Roman" w:cs="Times New Roman"/>
        </w:rPr>
        <w:t>1 квартал 2024</w:t>
      </w:r>
      <w:r w:rsidRPr="0001125C">
        <w:rPr>
          <w:rFonts w:ascii="Times New Roman" w:eastAsia="Times New Roman" w:hAnsi="Times New Roman" w:cs="Times New Roman"/>
        </w:rPr>
        <w:t xml:space="preserve"> год</w:t>
      </w:r>
      <w:r w:rsidR="000E2C09">
        <w:rPr>
          <w:rFonts w:ascii="Times New Roman" w:eastAsia="Times New Roman" w:hAnsi="Times New Roman" w:cs="Times New Roman"/>
        </w:rPr>
        <w:t>а</w:t>
      </w:r>
      <w:r w:rsidRPr="0001125C">
        <w:rPr>
          <w:rFonts w:ascii="Times New Roman" w:eastAsia="Times New Roman" w:hAnsi="Times New Roman" w:cs="Times New Roman"/>
        </w:rPr>
        <w:t xml:space="preserve">; </w:t>
      </w: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1125C">
        <w:rPr>
          <w:rFonts w:ascii="Times New Roman" w:eastAsia="Times New Roman" w:hAnsi="Times New Roman" w:cs="Times New Roman"/>
        </w:rPr>
        <w:t xml:space="preserve">- 0409807 «Отчет о финансовых результатах (публикуемая форма)» за </w:t>
      </w:r>
      <w:r w:rsidR="000E2C09">
        <w:rPr>
          <w:rFonts w:ascii="Times New Roman" w:eastAsia="Times New Roman" w:hAnsi="Times New Roman" w:cs="Times New Roman"/>
        </w:rPr>
        <w:t>1 квартал 2024</w:t>
      </w:r>
      <w:r w:rsidRPr="0001125C">
        <w:rPr>
          <w:rFonts w:ascii="Times New Roman" w:eastAsia="Times New Roman" w:hAnsi="Times New Roman" w:cs="Times New Roman"/>
        </w:rPr>
        <w:t xml:space="preserve"> год</w:t>
      </w:r>
      <w:r w:rsidR="000E2C09">
        <w:rPr>
          <w:rFonts w:ascii="Times New Roman" w:eastAsia="Times New Roman" w:hAnsi="Times New Roman" w:cs="Times New Roman"/>
        </w:rPr>
        <w:t>а</w:t>
      </w:r>
      <w:r w:rsidRPr="0001125C">
        <w:rPr>
          <w:rFonts w:ascii="Times New Roman" w:eastAsia="Times New Roman" w:hAnsi="Times New Roman" w:cs="Times New Roman"/>
        </w:rPr>
        <w:t xml:space="preserve">; </w:t>
      </w: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1125C">
        <w:rPr>
          <w:rFonts w:ascii="Times New Roman" w:eastAsia="Times New Roman" w:hAnsi="Times New Roman" w:cs="Times New Roman"/>
        </w:rPr>
        <w:t xml:space="preserve">- 0409808 «Отчет об уровне достаточности капитала для покрытия рисков (публикуемая форма)» на 1 </w:t>
      </w:r>
      <w:r w:rsidR="000E2C09">
        <w:rPr>
          <w:rFonts w:ascii="Times New Roman" w:eastAsia="Times New Roman" w:hAnsi="Times New Roman" w:cs="Times New Roman"/>
        </w:rPr>
        <w:t>апреля</w:t>
      </w:r>
      <w:r w:rsidRPr="0001125C">
        <w:rPr>
          <w:rFonts w:ascii="Times New Roman" w:eastAsia="Times New Roman" w:hAnsi="Times New Roman" w:cs="Times New Roman"/>
        </w:rPr>
        <w:t xml:space="preserve"> 2024 года; </w:t>
      </w: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1125C">
        <w:rPr>
          <w:rFonts w:ascii="Times New Roman" w:eastAsia="Times New Roman" w:hAnsi="Times New Roman" w:cs="Times New Roman"/>
        </w:rPr>
        <w:t xml:space="preserve">- 0409810 «Отчет об изменениях в капитале кредитной организации (публикуемая форма)» на 1 </w:t>
      </w:r>
      <w:r w:rsidR="000E2C09">
        <w:rPr>
          <w:rFonts w:ascii="Times New Roman" w:eastAsia="Times New Roman" w:hAnsi="Times New Roman" w:cs="Times New Roman"/>
        </w:rPr>
        <w:t>апреля</w:t>
      </w:r>
      <w:r w:rsidRPr="0001125C">
        <w:rPr>
          <w:rFonts w:ascii="Times New Roman" w:eastAsia="Times New Roman" w:hAnsi="Times New Roman" w:cs="Times New Roman"/>
        </w:rPr>
        <w:t xml:space="preserve"> 2024 года; </w:t>
      </w: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1125C">
        <w:rPr>
          <w:rFonts w:ascii="Times New Roman" w:eastAsia="Times New Roman" w:hAnsi="Times New Roman" w:cs="Times New Roman"/>
        </w:rPr>
        <w:t xml:space="preserve">- 0409813 «Сведения об обязательных нормативах, нормативе финансового рычага и нормативе краткосрочной ликвидности (публикуемая форма) на 1 </w:t>
      </w:r>
      <w:r w:rsidR="000E2C09">
        <w:rPr>
          <w:rFonts w:ascii="Times New Roman" w:eastAsia="Times New Roman" w:hAnsi="Times New Roman" w:cs="Times New Roman"/>
        </w:rPr>
        <w:t>апреля</w:t>
      </w:r>
      <w:r w:rsidRPr="0001125C">
        <w:rPr>
          <w:rFonts w:ascii="Times New Roman" w:eastAsia="Times New Roman" w:hAnsi="Times New Roman" w:cs="Times New Roman"/>
        </w:rPr>
        <w:t xml:space="preserve"> 2024 года.</w:t>
      </w:r>
    </w:p>
    <w:p w:rsidR="003D3776" w:rsidRPr="0001125C" w:rsidRDefault="003D3776" w:rsidP="003D3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E33"/>
          <w:spacing w:val="-3"/>
          <w:lang w:eastAsia="ru-RU"/>
        </w:rPr>
      </w:pPr>
      <w:r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>Показатели строк форм отчетности, не</w:t>
      </w:r>
      <w:r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 xml:space="preserve"> </w:t>
      </w:r>
      <w:r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>подлежащие раскрытию в</w:t>
      </w:r>
      <w:r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 xml:space="preserve"> </w:t>
      </w:r>
      <w:r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>годовой бухгалтерской (финансовой) отчетности, не</w:t>
      </w:r>
      <w:r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 xml:space="preserve"> </w:t>
      </w:r>
      <w:r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>исключаются из</w:t>
      </w:r>
      <w:r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 xml:space="preserve"> </w:t>
      </w:r>
      <w:r w:rsidRPr="0001125C">
        <w:rPr>
          <w:rFonts w:ascii="Times New Roman" w:eastAsia="Times New Roman" w:hAnsi="Times New Roman" w:cs="Times New Roman"/>
          <w:color w:val="2B2E33"/>
          <w:spacing w:val="-3"/>
          <w:lang w:eastAsia="ru-RU"/>
        </w:rPr>
        <w:t>расчета результирующих строк соответствующих форм отчетности.</w:t>
      </w: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841CB1" w:rsidRDefault="003D3776" w:rsidP="003D3776">
      <w:pPr>
        <w:pStyle w:val="a4"/>
        <w:rPr>
          <w:rFonts w:ascii="Courier New" w:hAnsi="Courier New" w:cs="Courier New"/>
          <w:sz w:val="8"/>
          <w:szCs w:val="8"/>
        </w:rPr>
      </w:pPr>
    </w:p>
    <w:p w:rsidR="003D3776" w:rsidRPr="00BC600C" w:rsidRDefault="003D3776" w:rsidP="003D3776">
      <w:pPr>
        <w:pStyle w:val="a4"/>
        <w:rPr>
          <w:rFonts w:ascii="Courier New" w:hAnsi="Courier New" w:cs="Courier New"/>
          <w:sz w:val="10"/>
          <w:szCs w:val="10"/>
        </w:rPr>
      </w:pPr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Ю.Ю.Караваев</w:t>
      </w:r>
      <w:proofErr w:type="spellEnd"/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М.И.Романенко</w:t>
      </w:r>
      <w:proofErr w:type="spellEnd"/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</w:p>
    <w:p w:rsidR="003D3776" w:rsidRDefault="003D3776" w:rsidP="003D3776">
      <w:pPr>
        <w:spacing w:after="0"/>
        <w:ind w:firstLine="567"/>
        <w:jc w:val="both"/>
        <w:rPr>
          <w:rFonts w:ascii="Times New Roman" w:hAnsi="Times New Roman"/>
        </w:rPr>
      </w:pPr>
    </w:p>
    <w:p w:rsidR="003D3776" w:rsidRDefault="003D3776" w:rsidP="003D3776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0E2C09">
        <w:rPr>
          <w:rFonts w:ascii="Times New Roman" w:hAnsi="Times New Roman"/>
        </w:rPr>
        <w:t>3</w:t>
      </w:r>
      <w:r>
        <w:rPr>
          <w:rFonts w:ascii="Times New Roman" w:hAnsi="Times New Roman"/>
        </w:rPr>
        <w:t>.0</w:t>
      </w:r>
      <w:r w:rsidR="000E2C09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.2024</w:t>
      </w:r>
    </w:p>
    <w:p w:rsidR="00D95105" w:rsidRPr="00D95105" w:rsidRDefault="00D95105" w:rsidP="003C256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95105" w:rsidRPr="00D95105" w:rsidSect="003D377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1"/>
    <w:rsid w:val="0002009C"/>
    <w:rsid w:val="00062EDF"/>
    <w:rsid w:val="00094106"/>
    <w:rsid w:val="000D6C90"/>
    <w:rsid w:val="000E2C09"/>
    <w:rsid w:val="00136BA5"/>
    <w:rsid w:val="00146BA1"/>
    <w:rsid w:val="001525C2"/>
    <w:rsid w:val="001646F2"/>
    <w:rsid w:val="00305D65"/>
    <w:rsid w:val="00364B65"/>
    <w:rsid w:val="003813BD"/>
    <w:rsid w:val="003B621A"/>
    <w:rsid w:val="003C256D"/>
    <w:rsid w:val="003D3776"/>
    <w:rsid w:val="005853FD"/>
    <w:rsid w:val="00595E11"/>
    <w:rsid w:val="0059744E"/>
    <w:rsid w:val="005C128D"/>
    <w:rsid w:val="0063168E"/>
    <w:rsid w:val="00643811"/>
    <w:rsid w:val="006C7D7B"/>
    <w:rsid w:val="006F0AC2"/>
    <w:rsid w:val="00767565"/>
    <w:rsid w:val="008C4289"/>
    <w:rsid w:val="009B04D0"/>
    <w:rsid w:val="00B13C91"/>
    <w:rsid w:val="00B968E6"/>
    <w:rsid w:val="00C10D22"/>
    <w:rsid w:val="00C22445"/>
    <w:rsid w:val="00D45546"/>
    <w:rsid w:val="00D95105"/>
    <w:rsid w:val="00DA0BA4"/>
    <w:rsid w:val="00DD1321"/>
    <w:rsid w:val="00E54ADB"/>
    <w:rsid w:val="00EF0A9B"/>
    <w:rsid w:val="00F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3D37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D377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3D37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D37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7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CEB0-AF33-44B8-BA28-CD5C5631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31</Pages>
  <Words>8719</Words>
  <Characters>49703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Ольга Николаевна</dc:creator>
  <cp:lastModifiedBy>Уханова Ольга Николаевна</cp:lastModifiedBy>
  <cp:revision>29</cp:revision>
  <cp:lastPrinted>2024-05-07T06:54:00Z</cp:lastPrinted>
  <dcterms:created xsi:type="dcterms:W3CDTF">2024-05-03T14:16:00Z</dcterms:created>
  <dcterms:modified xsi:type="dcterms:W3CDTF">2024-05-07T07:39:00Z</dcterms:modified>
</cp:coreProperties>
</file>